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23" w:rsidRPr="00067F23" w:rsidRDefault="00067F23" w:rsidP="00317A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67F2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MARIJAMPOLĖS VAIKŲ LOPŠELIS-DARŽELIS „RŪTA”</w:t>
      </w:r>
    </w:p>
    <w:p w:rsidR="00067F23" w:rsidRDefault="00067F23" w:rsidP="00317A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17A78" w:rsidRDefault="00317A78" w:rsidP="00317A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067F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PATVIRTINTA</w:t>
      </w:r>
    </w:p>
    <w:p w:rsidR="00317A78" w:rsidRDefault="00317A78" w:rsidP="00317A78">
      <w:pPr>
        <w:spacing w:after="0" w:line="240" w:lineRule="auto"/>
        <w:ind w:left="38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Ma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rijampolės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vaikų</w:t>
      </w:r>
      <w:r w:rsidR="00067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CE0">
        <w:rPr>
          <w:rFonts w:ascii="Times New Roman" w:hAnsi="Times New Roman" w:cs="Times New Roman"/>
          <w:color w:val="000000"/>
          <w:sz w:val="24"/>
          <w:szCs w:val="24"/>
        </w:rPr>
        <w:t>lopšelio-darželio „Rūta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17A78" w:rsidRDefault="00317A78" w:rsidP="00317A78">
      <w:pPr>
        <w:spacing w:after="0" w:line="240" w:lineRule="auto"/>
        <w:ind w:left="90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D0E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direktoriaus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rugsėjo ..... d</w:t>
      </w:r>
    </w:p>
    <w:p w:rsidR="00317A78" w:rsidRDefault="00317A78" w:rsidP="00317A78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įsakymu Nr. V-</w:t>
      </w:r>
    </w:p>
    <w:p w:rsidR="00317A78" w:rsidRPr="00317A78" w:rsidRDefault="00317A78" w:rsidP="00317A78">
      <w:pPr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</w:p>
    <w:p w:rsidR="00317A78" w:rsidRPr="003C07B2" w:rsidRDefault="00317A78" w:rsidP="00317A7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B2">
        <w:rPr>
          <w:rFonts w:ascii="Times New Roman" w:hAnsi="Times New Roman" w:cs="Times New Roman"/>
          <w:b/>
          <w:sz w:val="28"/>
          <w:szCs w:val="28"/>
        </w:rPr>
        <w:t>Psichologo veiklos planas</w:t>
      </w:r>
      <w:r w:rsidR="00067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F23">
        <w:rPr>
          <w:rFonts w:ascii="Times New Roman" w:hAnsi="Times New Roman" w:cs="Times New Roman"/>
          <w:b/>
          <w:sz w:val="28"/>
          <w:szCs w:val="28"/>
        </w:rPr>
        <w:t>2021-2022</w:t>
      </w:r>
      <w:r w:rsidR="00F9110C">
        <w:rPr>
          <w:rFonts w:ascii="Times New Roman" w:hAnsi="Times New Roman" w:cs="Times New Roman"/>
          <w:b/>
          <w:sz w:val="28"/>
          <w:szCs w:val="28"/>
        </w:rPr>
        <w:t>m.m.</w:t>
      </w:r>
      <w:bookmarkStart w:id="0" w:name="_GoBack"/>
      <w:bookmarkEnd w:id="0"/>
    </w:p>
    <w:p w:rsidR="00317A78" w:rsidRDefault="00317A78" w:rsidP="00317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E9C">
        <w:rPr>
          <w:rFonts w:ascii="Times New Roman" w:hAnsi="Times New Roman" w:cs="Times New Roman"/>
          <w:b/>
          <w:bCs/>
          <w:sz w:val="24"/>
          <w:szCs w:val="24"/>
        </w:rPr>
        <w:t xml:space="preserve">Veiklos tikslas </w:t>
      </w:r>
      <w:r w:rsidRPr="004B7E9C">
        <w:rPr>
          <w:rFonts w:ascii="Times New Roman" w:hAnsi="Times New Roman" w:cs="Times New Roman"/>
          <w:sz w:val="24"/>
          <w:szCs w:val="24"/>
        </w:rPr>
        <w:t xml:space="preserve">– teikti psichologinę pagalbą lopšelio - darželio </w:t>
      </w:r>
      <w:r w:rsidR="00466385">
        <w:rPr>
          <w:rFonts w:ascii="Times New Roman" w:hAnsi="Times New Roman" w:cs="Times New Roman"/>
          <w:sz w:val="24"/>
          <w:szCs w:val="24"/>
        </w:rPr>
        <w:t xml:space="preserve"> "Rūta</w:t>
      </w:r>
      <w:r w:rsidRPr="004B7E9C">
        <w:rPr>
          <w:rFonts w:ascii="Times New Roman" w:hAnsi="Times New Roman" w:cs="Times New Roman"/>
          <w:sz w:val="24"/>
          <w:szCs w:val="24"/>
        </w:rPr>
        <w:t>"  bendruomenei.</w:t>
      </w:r>
    </w:p>
    <w:p w:rsidR="00317A78" w:rsidRDefault="00317A78" w:rsidP="00317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E9C">
        <w:rPr>
          <w:rFonts w:ascii="Times New Roman" w:hAnsi="Times New Roman" w:cs="Times New Roman"/>
          <w:b/>
          <w:bCs/>
          <w:sz w:val="24"/>
          <w:szCs w:val="24"/>
        </w:rPr>
        <w:t xml:space="preserve">Psichologo pagrindinis uždavinys </w:t>
      </w:r>
      <w:r w:rsidRPr="004B7E9C">
        <w:rPr>
          <w:rFonts w:ascii="Times New Roman" w:hAnsi="Times New Roman" w:cs="Times New Roman"/>
          <w:sz w:val="24"/>
          <w:szCs w:val="24"/>
        </w:rPr>
        <w:t>– rūpintis vaikų psichikos sveikata, skatinti saugios ir palankios ugdymuisi aplinkos kūrimą.</w:t>
      </w:r>
    </w:p>
    <w:p w:rsidR="00067F23" w:rsidRPr="004B7E9C" w:rsidRDefault="00067F23" w:rsidP="00317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23">
        <w:rPr>
          <w:rFonts w:ascii="Times New Roman" w:hAnsi="Times New Roman" w:cs="Times New Roman"/>
          <w:b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 xml:space="preserve"> vaikų lopšelio-darželio „Rūta“ psichologė Jurgita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Radžiūnienė</w:t>
      </w:r>
      <w:proofErr w:type="spellEnd"/>
    </w:p>
    <w:tbl>
      <w:tblPr>
        <w:tblStyle w:val="Lentelstinklelis"/>
        <w:tblW w:w="151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7"/>
        <w:gridCol w:w="4240"/>
        <w:gridCol w:w="8054"/>
        <w:gridCol w:w="1982"/>
      </w:tblGrid>
      <w:tr w:rsidR="006671EB" w:rsidRPr="00067F23" w:rsidTr="00067F23">
        <w:trPr>
          <w:trHeight w:val="349"/>
        </w:trPr>
        <w:tc>
          <w:tcPr>
            <w:tcW w:w="847" w:type="dxa"/>
            <w:tcBorders>
              <w:bottom w:val="single" w:sz="4" w:space="0" w:color="auto"/>
            </w:tcBorders>
          </w:tcPr>
          <w:p w:rsidR="00317A78" w:rsidRPr="00067F23" w:rsidRDefault="00067F23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317A78" w:rsidRPr="00067F2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317A78" w:rsidRPr="0006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Veiklos pobūdis</w:t>
            </w: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317A78" w:rsidRPr="00067F23" w:rsidTr="00067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5123" w:type="dxa"/>
            <w:gridSpan w:val="4"/>
            <w:tcBorders>
              <w:top w:val="nil"/>
            </w:tcBorders>
          </w:tcPr>
          <w:tbl>
            <w:tblPr>
              <w:tblStyle w:val="Lentelstinklelis"/>
              <w:tblW w:w="1044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46"/>
            </w:tblGrid>
            <w:tr w:rsidR="00317A78" w:rsidRPr="00067F23" w:rsidTr="00BD44CD">
              <w:trPr>
                <w:trHeight w:val="421"/>
              </w:trPr>
              <w:tc>
                <w:tcPr>
                  <w:tcW w:w="10446" w:type="dxa"/>
                </w:tcPr>
                <w:p w:rsidR="00317A78" w:rsidRPr="00067F23" w:rsidRDefault="00067F23" w:rsidP="00067F23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7F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PSICHOLOGINIS KONSULTAVIMAS</w:t>
                  </w:r>
                </w:p>
              </w:tc>
            </w:tr>
          </w:tbl>
          <w:p w:rsidR="00317A78" w:rsidRPr="00067F23" w:rsidRDefault="00317A78" w:rsidP="00067F2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78" w:rsidRPr="00067F23" w:rsidTr="00DB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5123" w:type="dxa"/>
            <w:gridSpan w:val="4"/>
            <w:tcBorders>
              <w:top w:val="single" w:sz="4" w:space="0" w:color="auto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7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Vaikai</w:t>
            </w:r>
            <w:proofErr w:type="spellEnd"/>
          </w:p>
        </w:tc>
      </w:tr>
      <w:tr w:rsidR="006671EB" w:rsidRPr="00067F23" w:rsidTr="00DB49D3">
        <w:trPr>
          <w:trHeight w:val="523"/>
        </w:trPr>
        <w:tc>
          <w:tcPr>
            <w:tcW w:w="847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240" w:type="dxa"/>
            <w:tcBorders>
              <w:bottom w:val="single" w:sz="4" w:space="0" w:color="000000" w:themeColor="text1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Individualios konsultacijos vaikams</w:t>
            </w:r>
          </w:p>
        </w:tc>
        <w:tc>
          <w:tcPr>
            <w:tcW w:w="8054" w:type="dxa"/>
            <w:vMerge w:val="restart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Individualios konsultacijos vaikams, naudojant metodines priemones, projekcinius testus, stebėjimą, pokalbį, siekiant nustatyti problemą, jos priežastį ir galimus sprendimo būdus.</w:t>
            </w:r>
          </w:p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Aptariami vaikui svarbūs klausimai, elgesio motyvai, priežastys ir pasekmės, svarstomos pasirinkimų ir prisitaikymo alternatyvos.</w:t>
            </w:r>
          </w:p>
        </w:tc>
        <w:tc>
          <w:tcPr>
            <w:tcW w:w="1982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6671EB" w:rsidRPr="00067F23" w:rsidTr="00DB49D3">
        <w:trPr>
          <w:trHeight w:val="831"/>
        </w:trPr>
        <w:tc>
          <w:tcPr>
            <w:tcW w:w="847" w:type="dxa"/>
            <w:tcBorders>
              <w:right w:val="single" w:sz="4" w:space="0" w:color="auto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Individualios konsultacijos SUP turintiems vaikams</w:t>
            </w:r>
          </w:p>
        </w:tc>
        <w:tc>
          <w:tcPr>
            <w:tcW w:w="8054" w:type="dxa"/>
            <w:vMerge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317A78" w:rsidRPr="00067F23" w:rsidTr="00067F23">
        <w:trPr>
          <w:trHeight w:val="218"/>
        </w:trPr>
        <w:tc>
          <w:tcPr>
            <w:tcW w:w="15123" w:type="dxa"/>
            <w:gridSpan w:val="4"/>
            <w:tcBorders>
              <w:bottom w:val="single" w:sz="4" w:space="0" w:color="000000" w:themeColor="text1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b/>
                <w:sz w:val="24"/>
                <w:szCs w:val="24"/>
              </w:rPr>
              <w:t>Mokytojai, tėvai (globėjai, rūpintojai)</w:t>
            </w:r>
          </w:p>
        </w:tc>
      </w:tr>
      <w:tr w:rsidR="006671EB" w:rsidRPr="00067F23" w:rsidTr="00067F23">
        <w:trPr>
          <w:trHeight w:val="132"/>
        </w:trPr>
        <w:tc>
          <w:tcPr>
            <w:tcW w:w="847" w:type="dxa"/>
            <w:tcBorders>
              <w:bottom w:val="nil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bottom w:val="nil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Individualios konsultacijos  tėvams (globėjams, rūpintojams), pedagogams, juos konsultuojant su vaiko problemomis susijusiais klausimais.</w:t>
            </w:r>
          </w:p>
        </w:tc>
        <w:tc>
          <w:tcPr>
            <w:tcW w:w="8054" w:type="dxa"/>
            <w:tcBorders>
              <w:bottom w:val="nil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Individualios k</w:t>
            </w:r>
            <w:r w:rsidR="00C35F3D" w:rsidRPr="00067F23">
              <w:rPr>
                <w:rFonts w:ascii="Times New Roman" w:hAnsi="Times New Roman" w:cs="Times New Roman"/>
                <w:sz w:val="24"/>
                <w:szCs w:val="24"/>
              </w:rPr>
              <w:t>onsultacijos tėvams, pedagogams,</w:t>
            </w: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 siekiant aptarti, nustatyti ir spręsti ugdytinių problemas.</w:t>
            </w:r>
          </w:p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Rekomendacijų (žodinių, rašytinių) teikimas tėvams ir pedagogams</w:t>
            </w:r>
            <w:r w:rsidR="00C35F3D" w:rsidRPr="0006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F3D" w:rsidRPr="00067F23" w:rsidRDefault="00C35F3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</w:tbl>
    <w:tbl>
      <w:tblPr>
        <w:tblStyle w:val="Lentelstinklelis"/>
        <w:tblpPr w:leftFromText="180" w:rightFromText="180" w:vertAnchor="text" w:horzAnchor="margin" w:tblpX="-416" w:tblpY="1"/>
        <w:tblW w:w="15114" w:type="dxa"/>
        <w:tblLayout w:type="fixed"/>
        <w:tblLook w:val="04A0" w:firstRow="1" w:lastRow="0" w:firstColumn="1" w:lastColumn="0" w:noHBand="0" w:noVBand="1"/>
      </w:tblPr>
      <w:tblGrid>
        <w:gridCol w:w="772"/>
        <w:gridCol w:w="4298"/>
        <w:gridCol w:w="2693"/>
        <w:gridCol w:w="5386"/>
        <w:gridCol w:w="1965"/>
      </w:tblGrid>
      <w:tr w:rsidR="00067F23" w:rsidRPr="00067F23" w:rsidTr="0024032D">
        <w:trPr>
          <w:trHeight w:val="70"/>
        </w:trPr>
        <w:tc>
          <w:tcPr>
            <w:tcW w:w="13149" w:type="dxa"/>
            <w:gridSpan w:val="4"/>
            <w:tcBorders>
              <w:right w:val="nil"/>
            </w:tcBorders>
          </w:tcPr>
          <w:p w:rsidR="00067F23" w:rsidRPr="00067F23" w:rsidRDefault="00067F23" w:rsidP="00067F2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b/>
                <w:sz w:val="24"/>
                <w:szCs w:val="24"/>
              </w:rPr>
              <w:t>2.PSICHOLPGINIŲ PROBLEMŲ PREVENCIJA</w:t>
            </w:r>
          </w:p>
        </w:tc>
        <w:tc>
          <w:tcPr>
            <w:tcW w:w="1965" w:type="dxa"/>
            <w:tcBorders>
              <w:left w:val="nil"/>
            </w:tcBorders>
          </w:tcPr>
          <w:p w:rsidR="00067F23" w:rsidRPr="00067F23" w:rsidRDefault="00067F23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D3" w:rsidRPr="00067F23" w:rsidTr="00067F23">
        <w:trPr>
          <w:trHeight w:val="70"/>
        </w:trPr>
        <w:tc>
          <w:tcPr>
            <w:tcW w:w="772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298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Dalyvavimas VGK posėdžiuose</w:t>
            </w:r>
          </w:p>
        </w:tc>
        <w:tc>
          <w:tcPr>
            <w:tcW w:w="8079" w:type="dxa"/>
            <w:gridSpan w:val="2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BD44CD" w:rsidRPr="00067F23" w:rsidTr="00067F23">
        <w:trPr>
          <w:trHeight w:val="321"/>
        </w:trPr>
        <w:tc>
          <w:tcPr>
            <w:tcW w:w="772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298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Ugdytinių veiklos ir elgesio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8079" w:type="dxa"/>
            <w:gridSpan w:val="2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Stebėjimas ugdymo procese</w:t>
            </w:r>
          </w:p>
        </w:tc>
        <w:tc>
          <w:tcPr>
            <w:tcW w:w="1965" w:type="dxa"/>
          </w:tcPr>
          <w:p w:rsidR="00317A78" w:rsidRPr="00067F23" w:rsidRDefault="00317A7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C35F3D" w:rsidRPr="00067F23" w:rsidTr="00067F23">
        <w:trPr>
          <w:trHeight w:val="534"/>
        </w:trPr>
        <w:tc>
          <w:tcPr>
            <w:tcW w:w="772" w:type="dxa"/>
          </w:tcPr>
          <w:p w:rsidR="00C35F3D" w:rsidRPr="00067F23" w:rsidRDefault="00FD683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2.3.</w:t>
            </w:r>
          </w:p>
        </w:tc>
        <w:tc>
          <w:tcPr>
            <w:tcW w:w="4298" w:type="dxa"/>
          </w:tcPr>
          <w:p w:rsidR="00C35F3D" w:rsidRPr="00067F23" w:rsidRDefault="00FD683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Tyrimas „Darbuotojų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psichoemocinio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 balanso</w:t>
            </w:r>
            <w:r w:rsidR="0038678D"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 darbe</w:t>
            </w: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 analizė</w:t>
            </w:r>
            <w:r w:rsidR="0038678D" w:rsidRPr="00067F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079" w:type="dxa"/>
            <w:gridSpan w:val="2"/>
          </w:tcPr>
          <w:p w:rsidR="00C35F3D" w:rsidRPr="00067F23" w:rsidRDefault="0038678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Anketinė apklausa ugdymo įstaigos darbuotojams, gautų rezultatų apdorojimas, analizė. </w:t>
            </w:r>
          </w:p>
        </w:tc>
        <w:tc>
          <w:tcPr>
            <w:tcW w:w="1965" w:type="dxa"/>
          </w:tcPr>
          <w:p w:rsidR="00C35F3D" w:rsidRPr="00067F23" w:rsidRDefault="0038678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BD44CD" w:rsidRPr="00067F23" w:rsidTr="00067F23">
        <w:trPr>
          <w:trHeight w:val="2258"/>
        </w:trPr>
        <w:tc>
          <w:tcPr>
            <w:tcW w:w="772" w:type="dxa"/>
            <w:tcBorders>
              <w:bottom w:val="single" w:sz="4" w:space="0" w:color="000000" w:themeColor="text1"/>
            </w:tcBorders>
          </w:tcPr>
          <w:p w:rsidR="006671EB" w:rsidRPr="00067F23" w:rsidRDefault="00FD683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671EB" w:rsidRPr="0006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tcBorders>
              <w:bottom w:val="single" w:sz="4" w:space="0" w:color="000000" w:themeColor="text1"/>
            </w:tcBorders>
          </w:tcPr>
          <w:p w:rsidR="00774D5B" w:rsidRPr="00067F23" w:rsidRDefault="00FD683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Diskusija – situacijos analizė </w:t>
            </w:r>
            <w:r w:rsidR="00774D5B" w:rsidRPr="00067F23">
              <w:rPr>
                <w:rFonts w:ascii="Times New Roman" w:hAnsi="Times New Roman" w:cs="Times New Roman"/>
                <w:sz w:val="24"/>
                <w:szCs w:val="24"/>
              </w:rPr>
              <w:t>mokytojų padėjėjoms dirbančioms su SUP vaikais</w:t>
            </w:r>
            <w:r w:rsidR="0038678D" w:rsidRPr="0006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83D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Kovas – mėnuo be patyčių</w:t>
            </w:r>
          </w:p>
          <w:p w:rsidR="00F9110C" w:rsidRDefault="00F9110C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Gegužė – šeimos mėnuo</w:t>
            </w: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Socialinių – emocinių kompetencijų plėtojimas</w:t>
            </w: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 w:themeColor="text1"/>
            </w:tcBorders>
          </w:tcPr>
          <w:p w:rsidR="00774D5B" w:rsidRPr="00067F23" w:rsidRDefault="00FD683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74D5B" w:rsidRPr="00067F23">
              <w:rPr>
                <w:rFonts w:ascii="Times New Roman" w:hAnsi="Times New Roman" w:cs="Times New Roman"/>
                <w:sz w:val="24"/>
                <w:szCs w:val="24"/>
              </w:rPr>
              <w:t>Iššūkiai, galimybės ir sprendimai darbe su vaikais turinčiais specialiųjų ugdymosi poreikių</w:t>
            </w: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74D5B" w:rsidRPr="0006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871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„Penkių pirštų taisyklė“ – moko tinkamai spręsti konfliktus; „kas vyksta pykčio metu“; „draugystės rankelių vėrinys“.</w:t>
            </w: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„Švelnumo kalendorius tėvams“ - stiprina vaikų ryšį su tėvais.</w:t>
            </w: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Ebru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 meno terapijos taikymas „Sutelkti dėmesį, išlaisvinti vaizduotę, išlieti emocijas</w:t>
            </w:r>
            <w:r w:rsidRPr="00067F2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!</w:t>
            </w:r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924871"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Spalvų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šviesos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smėlio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terapijos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taikymas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24871"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Pasakų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terapijos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elementų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taikymas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24871"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Robotų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bitučių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edukacinė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programa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Pykčio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valdymas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6156D5"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65" w:type="dxa"/>
            <w:tcBorders>
              <w:bottom w:val="single" w:sz="4" w:space="0" w:color="000000" w:themeColor="text1"/>
            </w:tcBorders>
          </w:tcPr>
          <w:p w:rsidR="00774D5B" w:rsidRPr="00067F23" w:rsidRDefault="0038678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F9110C" w:rsidRDefault="00F9110C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F9110C" w:rsidRDefault="00F9110C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BD44CD" w:rsidRPr="00067F23" w:rsidTr="00067F23">
        <w:trPr>
          <w:trHeight w:val="132"/>
        </w:trPr>
        <w:tc>
          <w:tcPr>
            <w:tcW w:w="772" w:type="dxa"/>
            <w:tcBorders>
              <w:bottom w:val="single" w:sz="4" w:space="0" w:color="auto"/>
            </w:tcBorders>
          </w:tcPr>
          <w:p w:rsidR="006671EB" w:rsidRPr="00067F23" w:rsidRDefault="00FD683D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671EB" w:rsidRPr="00067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Psichologinių krizių prevencija, intervencija ir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postvencija</w:t>
            </w:r>
            <w:proofErr w:type="spellEnd"/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</w:tr>
      <w:tr w:rsidR="00067F23" w:rsidRPr="00067F23" w:rsidTr="00067F23">
        <w:trPr>
          <w:trHeight w:val="137"/>
        </w:trPr>
        <w:tc>
          <w:tcPr>
            <w:tcW w:w="1314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F23" w:rsidRPr="00067F23" w:rsidRDefault="00067F23" w:rsidP="00067F2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7F23">
              <w:rPr>
                <w:rFonts w:ascii="Times New Roman" w:hAnsi="Times New Roman" w:cs="Times New Roman"/>
                <w:b/>
                <w:sz w:val="24"/>
                <w:szCs w:val="24"/>
              </w:rPr>
              <w:t>ŠVIETIMAS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F23" w:rsidRPr="00067F23" w:rsidRDefault="00067F23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CD" w:rsidRPr="00067F23" w:rsidTr="00067F23">
        <w:trPr>
          <w:trHeight w:val="539"/>
        </w:trPr>
        <w:tc>
          <w:tcPr>
            <w:tcW w:w="772" w:type="dxa"/>
            <w:tcBorders>
              <w:right w:val="single" w:sz="4" w:space="0" w:color="auto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 xml:space="preserve"> Tėvų (globėjų, rūpintojų), mokytojų, mokytojų padėjėjų švietimas</w:t>
            </w:r>
          </w:p>
        </w:tc>
        <w:tc>
          <w:tcPr>
            <w:tcW w:w="8079" w:type="dxa"/>
            <w:gridSpan w:val="2"/>
          </w:tcPr>
          <w:p w:rsidR="006671EB" w:rsidRPr="00067F23" w:rsidRDefault="00924871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6671EB" w:rsidRPr="00067F23">
              <w:rPr>
                <w:rFonts w:ascii="Times New Roman" w:hAnsi="Times New Roman" w:cs="Times New Roman"/>
                <w:sz w:val="24"/>
                <w:szCs w:val="24"/>
              </w:rPr>
              <w:t>Konsultavimas vaiko raidos psichologijos, pedagoginės ir socialinės psichologijos klausimais.</w:t>
            </w: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2.Teoriniai pranešimai tėvų susirinkimuose apie vaikų adaptaciją, kitais pagal poreikį kilusiais klausimais.</w:t>
            </w: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3.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Prane</w:t>
            </w:r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šimai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bendruomenės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nariams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poreikį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(susitarus su grupių auklėtojomis)</w:t>
            </w:r>
          </w:p>
        </w:tc>
      </w:tr>
      <w:tr w:rsidR="00BD44CD" w:rsidRPr="00067F23" w:rsidTr="00067F23">
        <w:trPr>
          <w:trHeight w:val="445"/>
        </w:trPr>
        <w:tc>
          <w:tcPr>
            <w:tcW w:w="772" w:type="dxa"/>
            <w:tcBorders>
              <w:right w:val="single" w:sz="4" w:space="0" w:color="auto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429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ų švietimas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ugdytiniams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skirtuose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renginiuose</w:t>
            </w:r>
            <w:proofErr w:type="spellEnd"/>
            <w:proofErr w:type="gramEnd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edukacini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ų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prevencinių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programų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kūrimas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įgyvendinimas</w:t>
            </w:r>
            <w:proofErr w:type="spellEnd"/>
            <w:r w:rsidRPr="00067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71EB" w:rsidRPr="00067F23" w:rsidRDefault="006671EB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23" w:rsidRPr="00067F23" w:rsidTr="00067F23">
        <w:trPr>
          <w:trHeight w:val="179"/>
        </w:trPr>
        <w:tc>
          <w:tcPr>
            <w:tcW w:w="15114" w:type="dxa"/>
            <w:gridSpan w:val="5"/>
          </w:tcPr>
          <w:p w:rsidR="00067F23" w:rsidRPr="00067F23" w:rsidRDefault="00067F23" w:rsidP="00067F2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b/>
                <w:sz w:val="24"/>
                <w:szCs w:val="24"/>
              </w:rPr>
              <w:t>4. SAVIŠVIETA IR TOBULĖJIMAS</w:t>
            </w:r>
          </w:p>
        </w:tc>
      </w:tr>
      <w:tr w:rsidR="00F00538" w:rsidRPr="00067F23" w:rsidTr="00067F23">
        <w:trPr>
          <w:trHeight w:val="557"/>
        </w:trPr>
        <w:tc>
          <w:tcPr>
            <w:tcW w:w="772" w:type="dxa"/>
            <w:tcBorders>
              <w:right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4.1. </w:t>
            </w:r>
          </w:p>
        </w:tc>
        <w:tc>
          <w:tcPr>
            <w:tcW w:w="6991" w:type="dxa"/>
            <w:gridSpan w:val="2"/>
            <w:tcBorders>
              <w:right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Psichologinės literatūros studijavimas, psichologo darbo dokumentų tvarkymas ir pildymas.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00538" w:rsidRPr="00067F23" w:rsidRDefault="00F0053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F00538" w:rsidRPr="00067F23" w:rsidTr="00067F23">
        <w:trPr>
          <w:trHeight w:val="539"/>
        </w:trPr>
        <w:tc>
          <w:tcPr>
            <w:tcW w:w="772" w:type="dxa"/>
            <w:tcBorders>
              <w:right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6991" w:type="dxa"/>
            <w:gridSpan w:val="2"/>
            <w:tcBorders>
              <w:right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Dalyvavimas psichologų metodinio būrelio veikloje.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00538" w:rsidRPr="00067F23" w:rsidRDefault="00F0053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F00538" w:rsidRPr="00067F23" w:rsidTr="00067F23">
        <w:trPr>
          <w:trHeight w:val="539"/>
        </w:trPr>
        <w:tc>
          <w:tcPr>
            <w:tcW w:w="772" w:type="dxa"/>
            <w:tcBorders>
              <w:right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6991" w:type="dxa"/>
            <w:gridSpan w:val="2"/>
            <w:tcBorders>
              <w:right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Dalyvavimas lopšelio - darželio renginiuose ir bendrose veiklose.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00538" w:rsidRPr="00067F23" w:rsidRDefault="00F00538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0538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  <w:tr w:rsidR="00873839" w:rsidRPr="00067F23" w:rsidTr="00067F23">
        <w:trPr>
          <w:trHeight w:val="566"/>
        </w:trPr>
        <w:tc>
          <w:tcPr>
            <w:tcW w:w="772" w:type="dxa"/>
            <w:tcBorders>
              <w:right w:val="single" w:sz="4" w:space="0" w:color="auto"/>
            </w:tcBorders>
          </w:tcPr>
          <w:p w:rsidR="00873839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6991" w:type="dxa"/>
            <w:gridSpan w:val="2"/>
            <w:tcBorders>
              <w:right w:val="single" w:sz="4" w:space="0" w:color="auto"/>
            </w:tcBorders>
          </w:tcPr>
          <w:p w:rsidR="00873839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Dalyvavimas seminaruose, konferencijose ir kt. psichologams skirtuose renginiuose.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73839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3839" w:rsidRPr="00067F23" w:rsidRDefault="00873839" w:rsidP="00067F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3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</w:tr>
    </w:tbl>
    <w:p w:rsidR="00776DC4" w:rsidRDefault="00776DC4" w:rsidP="00067F23">
      <w:pPr>
        <w:jc w:val="right"/>
      </w:pPr>
    </w:p>
    <w:sectPr w:rsidR="00776DC4" w:rsidSect="00067F23"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08" w:rsidRDefault="00204D08" w:rsidP="00317A78">
      <w:pPr>
        <w:spacing w:after="0" w:line="240" w:lineRule="auto"/>
      </w:pPr>
      <w:r>
        <w:separator/>
      </w:r>
    </w:p>
  </w:endnote>
  <w:endnote w:type="continuationSeparator" w:id="0">
    <w:p w:rsidR="00204D08" w:rsidRDefault="00204D08" w:rsidP="0031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08" w:rsidRDefault="00204D08" w:rsidP="00317A78">
      <w:pPr>
        <w:spacing w:after="0" w:line="240" w:lineRule="auto"/>
      </w:pPr>
      <w:r>
        <w:separator/>
      </w:r>
    </w:p>
  </w:footnote>
  <w:footnote w:type="continuationSeparator" w:id="0">
    <w:p w:rsidR="00204D08" w:rsidRDefault="00204D08" w:rsidP="0031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DBE"/>
    <w:multiLevelType w:val="hybridMultilevel"/>
    <w:tmpl w:val="591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265"/>
    <w:multiLevelType w:val="hybridMultilevel"/>
    <w:tmpl w:val="347E3858"/>
    <w:lvl w:ilvl="0" w:tplc="0427000F">
      <w:start w:val="1"/>
      <w:numFmt w:val="decimal"/>
      <w:lvlText w:val="%1."/>
      <w:lvlJc w:val="left"/>
      <w:pPr>
        <w:ind w:left="754" w:hanging="360"/>
      </w:p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6C07BC6"/>
    <w:multiLevelType w:val="hybridMultilevel"/>
    <w:tmpl w:val="FD0AFC70"/>
    <w:lvl w:ilvl="0" w:tplc="0427000F">
      <w:start w:val="1"/>
      <w:numFmt w:val="decimal"/>
      <w:lvlText w:val="%1."/>
      <w:lvlJc w:val="left"/>
      <w:pPr>
        <w:ind w:left="754" w:hanging="360"/>
      </w:p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78"/>
    <w:rsid w:val="00012D0E"/>
    <w:rsid w:val="0002040E"/>
    <w:rsid w:val="00067F23"/>
    <w:rsid w:val="000D1287"/>
    <w:rsid w:val="00196CE0"/>
    <w:rsid w:val="00204D08"/>
    <w:rsid w:val="002D3B9A"/>
    <w:rsid w:val="002D7635"/>
    <w:rsid w:val="002F0CF0"/>
    <w:rsid w:val="00317A78"/>
    <w:rsid w:val="0038678D"/>
    <w:rsid w:val="003E5FC2"/>
    <w:rsid w:val="004136ED"/>
    <w:rsid w:val="00466385"/>
    <w:rsid w:val="00533861"/>
    <w:rsid w:val="006156D5"/>
    <w:rsid w:val="006630DB"/>
    <w:rsid w:val="006671EB"/>
    <w:rsid w:val="00774D5B"/>
    <w:rsid w:val="00776DC4"/>
    <w:rsid w:val="00873839"/>
    <w:rsid w:val="00897994"/>
    <w:rsid w:val="00924871"/>
    <w:rsid w:val="009516BB"/>
    <w:rsid w:val="00AA187E"/>
    <w:rsid w:val="00B32EF5"/>
    <w:rsid w:val="00BD44CD"/>
    <w:rsid w:val="00C35F3D"/>
    <w:rsid w:val="00CB0C13"/>
    <w:rsid w:val="00DB49D3"/>
    <w:rsid w:val="00F00538"/>
    <w:rsid w:val="00F9110C"/>
    <w:rsid w:val="00FD0E31"/>
    <w:rsid w:val="00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A78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17A78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17A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7A78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1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7A78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40E"/>
    <w:rPr>
      <w:rFonts w:ascii="Segoe UI" w:hAnsi="Segoe UI" w:cs="Segoe UI"/>
      <w:sz w:val="18"/>
      <w:szCs w:val="18"/>
      <w:lang w:val="lt-LT"/>
    </w:rPr>
  </w:style>
  <w:style w:type="paragraph" w:styleId="Betarp">
    <w:name w:val="No Spacing"/>
    <w:uiPriority w:val="1"/>
    <w:qFormat/>
    <w:rsid w:val="00067F23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A78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17A78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17A7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7A78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31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7A78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40E"/>
    <w:rPr>
      <w:rFonts w:ascii="Segoe UI" w:hAnsi="Segoe UI" w:cs="Segoe UI"/>
      <w:sz w:val="18"/>
      <w:szCs w:val="18"/>
      <w:lang w:val="lt-LT"/>
    </w:rPr>
  </w:style>
  <w:style w:type="paragraph" w:styleId="Betarp">
    <w:name w:val="No Spacing"/>
    <w:uiPriority w:val="1"/>
    <w:qFormat/>
    <w:rsid w:val="00067F23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02C7-526A-446B-8CFC-B2244BE7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2385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Radziuniene</dc:creator>
  <cp:lastModifiedBy>User</cp:lastModifiedBy>
  <cp:revision>2</cp:revision>
  <cp:lastPrinted>2021-09-20T06:28:00Z</cp:lastPrinted>
  <dcterms:created xsi:type="dcterms:W3CDTF">2021-10-26T13:08:00Z</dcterms:created>
  <dcterms:modified xsi:type="dcterms:W3CDTF">2021-10-26T13:08:00Z</dcterms:modified>
</cp:coreProperties>
</file>