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97" w:rsidRDefault="000B0B97" w:rsidP="000B0B97">
      <w:pPr>
        <w:spacing w:after="0" w:line="240" w:lineRule="auto"/>
        <w:ind w:left="3572"/>
      </w:pPr>
    </w:p>
    <w:p w:rsidR="000B0B97" w:rsidRPr="008D351D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</w:t>
      </w:r>
      <w:r w:rsidRPr="008D351D">
        <w:rPr>
          <w:rFonts w:ascii="Times New Roman" w:hAnsi="Times New Roman" w:cs="Times New Roman"/>
          <w:bCs/>
          <w:szCs w:val="24"/>
          <w:lang w:eastAsia="lt-LT"/>
        </w:rPr>
        <w:t>PATVIRTINTA</w:t>
      </w:r>
    </w:p>
    <w:p w:rsidR="000B0B97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Marijampolės vaikų lopšelio – darželio</w:t>
      </w:r>
    </w:p>
    <w:p w:rsidR="000B0B97" w:rsidRPr="008D351D" w:rsidRDefault="000B0B97" w:rsidP="000B0B97">
      <w:pPr>
        <w:spacing w:after="0" w:line="240" w:lineRule="auto"/>
        <w:ind w:left="3572" w:right="-998"/>
        <w:rPr>
          <w:rFonts w:ascii="Times New Roman" w:hAnsi="Times New Roman" w:cs="Times New Roman"/>
          <w:bCs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 direktorės Virginijos Gusčiuvienės įsakymu</w:t>
      </w:r>
    </w:p>
    <w:p w:rsidR="000B0B97" w:rsidRPr="00BB37BF" w:rsidRDefault="000B0B97" w:rsidP="00BB37BF">
      <w:pPr>
        <w:spacing w:after="0" w:line="240" w:lineRule="auto"/>
        <w:ind w:left="3572" w:right="-998"/>
        <w:rPr>
          <w:rFonts w:ascii="Times New Roman" w:hAnsi="Times New Roman" w:cs="Times New Roman"/>
          <w:bCs/>
          <w:color w:val="FF0000"/>
          <w:szCs w:val="24"/>
          <w:lang w:eastAsia="lt-LT"/>
        </w:rPr>
      </w:pPr>
      <w:r>
        <w:rPr>
          <w:rFonts w:ascii="Times New Roman" w:hAnsi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                </w:t>
      </w:r>
      <w:r w:rsidR="007E52A4">
        <w:rPr>
          <w:rFonts w:ascii="Times New Roman" w:hAnsi="Times New Roman" w:cs="Times New Roman"/>
          <w:bCs/>
          <w:szCs w:val="24"/>
          <w:lang w:eastAsia="lt-LT"/>
        </w:rPr>
        <w:t>2022 12 28</w:t>
      </w:r>
      <w:r>
        <w:rPr>
          <w:rFonts w:ascii="Times New Roman" w:hAnsi="Times New Roman" w:cs="Times New Roman"/>
          <w:bCs/>
          <w:szCs w:val="24"/>
          <w:lang w:eastAsia="lt-LT"/>
        </w:rPr>
        <w:t xml:space="preserve"> </w:t>
      </w:r>
      <w:r w:rsidR="009720BB">
        <w:rPr>
          <w:rFonts w:ascii="Times New Roman" w:hAnsi="Times New Roman" w:cs="Times New Roman"/>
          <w:bCs/>
          <w:szCs w:val="24"/>
          <w:lang w:eastAsia="lt-LT"/>
        </w:rPr>
        <w:t>Nr.</w:t>
      </w:r>
      <w:r w:rsidR="007E52A4">
        <w:rPr>
          <w:rFonts w:ascii="Times New Roman" w:hAnsi="Times New Roman" w:cs="Times New Roman"/>
          <w:bCs/>
          <w:szCs w:val="24"/>
          <w:lang w:eastAsia="lt-LT"/>
        </w:rPr>
        <w:t>V-216 (1.5.E)</w:t>
      </w:r>
      <w:bookmarkStart w:id="0" w:name="_GoBack"/>
      <w:bookmarkEnd w:id="0"/>
    </w:p>
    <w:tbl>
      <w:tblPr>
        <w:tblW w:w="14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4411"/>
        <w:gridCol w:w="1276"/>
        <w:gridCol w:w="1136"/>
        <w:gridCol w:w="849"/>
        <w:gridCol w:w="1275"/>
        <w:gridCol w:w="2196"/>
      </w:tblGrid>
      <w:tr w:rsidR="00282D52" w:rsidRPr="00282D52" w:rsidTr="00282D5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72B3" w:rsidRDefault="00310D77" w:rsidP="00282D52">
            <w:r>
              <w:rPr>
                <w:b/>
                <w:sz w:val="72"/>
                <w:szCs w:val="72"/>
              </w:rPr>
              <w:t>Koreguotas p</w:t>
            </w:r>
            <w:r w:rsidR="00EA54D0">
              <w:rPr>
                <w:b/>
                <w:sz w:val="72"/>
                <w:szCs w:val="72"/>
              </w:rPr>
              <w:t>lanuojamų pirkimų</w:t>
            </w:r>
            <w:r w:rsidR="00282D52" w:rsidRPr="00282D52">
              <w:rPr>
                <w:b/>
                <w:sz w:val="72"/>
                <w:szCs w:val="72"/>
              </w:rPr>
              <w:t xml:space="preserve"> </w:t>
            </w:r>
            <w:r w:rsidR="002B351E">
              <w:rPr>
                <w:b/>
                <w:sz w:val="72"/>
                <w:szCs w:val="72"/>
              </w:rPr>
              <w:t>planas</w:t>
            </w:r>
            <w:r w:rsidR="00D972B3">
              <w:rPr>
                <w:b/>
                <w:sz w:val="72"/>
                <w:szCs w:val="72"/>
              </w:rPr>
              <w:t xml:space="preserve"> </w:t>
            </w:r>
          </w:p>
          <w:p w:rsidR="00282D52" w:rsidRPr="00282D52" w:rsidRDefault="00282D52" w:rsidP="00282D52">
            <w:pPr>
              <w:rPr>
                <w:b/>
              </w:rPr>
            </w:pPr>
            <w:r w:rsidRPr="00282D52">
              <w:t xml:space="preserve"> nuo </w:t>
            </w:r>
            <w:r>
              <w:rPr>
                <w:b/>
                <w:bCs/>
              </w:rPr>
              <w:t>20</w:t>
            </w:r>
            <w:r w:rsidR="00B35BA2">
              <w:rPr>
                <w:b/>
                <w:bCs/>
                <w:lang w:val="en-US"/>
              </w:rPr>
              <w:t>2</w:t>
            </w:r>
            <w:r w:rsidR="009720B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-</w:t>
            </w:r>
            <w:r w:rsidRPr="00282D52">
              <w:rPr>
                <w:b/>
                <w:bCs/>
              </w:rPr>
              <w:t>01-01</w:t>
            </w:r>
            <w:r w:rsidRPr="00282D52">
              <w:t xml:space="preserve"> iki </w:t>
            </w:r>
            <w:r>
              <w:rPr>
                <w:b/>
                <w:bCs/>
              </w:rPr>
              <w:t>20</w:t>
            </w:r>
            <w:r w:rsidR="00B35BA2">
              <w:rPr>
                <w:b/>
                <w:bCs/>
              </w:rPr>
              <w:t>2</w:t>
            </w:r>
            <w:r w:rsidR="009720BB">
              <w:rPr>
                <w:b/>
                <w:bCs/>
              </w:rPr>
              <w:t>2</w:t>
            </w:r>
            <w:r w:rsidRPr="00282D52">
              <w:rPr>
                <w:b/>
                <w:bCs/>
              </w:rPr>
              <w:t>-12-31</w:t>
            </w:r>
          </w:p>
        </w:tc>
      </w:tr>
      <w:tr w:rsidR="00282D52" w:rsidRPr="00282D52" w:rsidTr="00282D5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82D52" w:rsidRPr="00282D52" w:rsidRDefault="00282D52" w:rsidP="00282D52">
            <w:r w:rsidRPr="00282D52">
              <w:t xml:space="preserve">Perkančioji organizacija: </w:t>
            </w:r>
            <w:r w:rsidRPr="00282D52">
              <w:rPr>
                <w:b/>
                <w:bCs/>
              </w:rPr>
              <w:t xml:space="preserve">Vaikų lopšelis-darželis,,Rūta"  </w:t>
            </w:r>
            <w:r w:rsidRPr="00282D52">
              <w:t xml:space="preserve">Įmonės kodas: </w:t>
            </w:r>
            <w:r w:rsidRPr="00282D52">
              <w:rPr>
                <w:b/>
                <w:bCs/>
              </w:rPr>
              <w:t xml:space="preserve">190449444 </w:t>
            </w:r>
            <w:r w:rsidRPr="00282D52">
              <w:t xml:space="preserve">Pirkimo procedūros tipas: </w:t>
            </w:r>
            <w:r w:rsidRPr="00282D52">
              <w:rPr>
                <w:b/>
                <w:bCs/>
              </w:rPr>
              <w:t xml:space="preserve">Visi    </w:t>
            </w:r>
            <w:r w:rsidRPr="00282D52">
              <w:t xml:space="preserve">Pirkimo objekto rūšis: </w:t>
            </w:r>
            <w:r w:rsidRPr="00282D52">
              <w:rPr>
                <w:b/>
                <w:bCs/>
              </w:rPr>
              <w:t>Visi</w:t>
            </w:r>
          </w:p>
        </w:tc>
      </w:tr>
      <w:tr w:rsidR="008E4E2F" w:rsidRPr="00282D52" w:rsidTr="008E4E2F">
        <w:trPr>
          <w:trHeight w:val="240"/>
          <w:tblCellSpacing w:w="0" w:type="dxa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C0478F">
            <w:pPr>
              <w:spacing w:after="0" w:line="240" w:lineRule="auto"/>
            </w:pPr>
            <w:r w:rsidRPr="00282D52">
              <w:t>Pirkimo objektas</w:t>
            </w:r>
          </w:p>
        </w:tc>
        <w:tc>
          <w:tcPr>
            <w:tcW w:w="4411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BVPŽ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Kiekis</w:t>
            </w:r>
          </w:p>
        </w:tc>
        <w:tc>
          <w:tcPr>
            <w:tcW w:w="113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D60906" w:rsidP="00282D52">
            <w:pPr>
              <w:spacing w:after="0"/>
            </w:pPr>
            <w:r w:rsidRPr="00D60906">
              <w:t>Pirkimas pradedamas</w:t>
            </w:r>
          </w:p>
        </w:tc>
        <w:tc>
          <w:tcPr>
            <w:tcW w:w="849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Trukmė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>Pirkimo būdas</w:t>
            </w:r>
          </w:p>
        </w:tc>
        <w:tc>
          <w:tcPr>
            <w:tcW w:w="2196" w:type="dxa"/>
            <w:tcBorders>
              <w:top w:val="single" w:sz="4" w:space="0" w:color="auto"/>
              <w:left w:val="dashed" w:sz="2" w:space="0" w:color="7F7F7F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282D52" w:rsidRPr="00282D52" w:rsidRDefault="00282D52" w:rsidP="00282D52">
            <w:pPr>
              <w:spacing w:after="0"/>
            </w:pPr>
            <w:r w:rsidRPr="00282D52">
              <w:t xml:space="preserve">Pastabos </w:t>
            </w:r>
          </w:p>
        </w:tc>
      </w:tr>
      <w:tr w:rsidR="009720BB" w:rsidRPr="00282D52" w:rsidTr="002C6EA7">
        <w:trPr>
          <w:trHeight w:val="744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>Aliejus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Gyvulinis ir augalinis aliejus ir riebalai </w:t>
            </w:r>
            <w:r w:rsidRPr="00A12667">
              <w:rPr>
                <w:b/>
                <w:bCs/>
              </w:rPr>
              <w:t>15400000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CB2BC9" w:rsidP="00A673E1">
            <w:pPr>
              <w:spacing w:after="0"/>
            </w:pPr>
            <w:r>
              <w:t>5400,00</w:t>
            </w:r>
            <w:r w:rsidR="009720BB" w:rsidRPr="00A12667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684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Mėsa ir mėsos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Mėsa  </w:t>
            </w:r>
            <w:r w:rsidRPr="00A12667">
              <w:rPr>
                <w:b/>
                <w:bCs/>
              </w:rPr>
              <w:t>15100000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BE6C7E" w:rsidP="009720BB">
            <w:pPr>
              <w:spacing w:after="0"/>
              <w:jc w:val="center"/>
            </w:pPr>
            <w:r>
              <w:t>18853</w:t>
            </w:r>
            <w:r w:rsidR="0007723B">
              <w:t>,</w:t>
            </w:r>
            <w:r>
              <w:t>47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35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Daržovės, vaisiai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Javai, bulvės, daržovės, vaisiai ir riešutai </w:t>
            </w:r>
            <w:r w:rsidRPr="00A12667">
              <w:rPr>
                <w:b/>
                <w:bCs/>
              </w:rPr>
              <w:t>03200000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CB2BC9" w:rsidP="009720BB">
            <w:pPr>
              <w:spacing w:after="0"/>
              <w:jc w:val="center"/>
            </w:pPr>
            <w:r>
              <w:t>3</w:t>
            </w:r>
            <w:r w:rsidR="009A0EAF">
              <w:t>6478</w:t>
            </w:r>
            <w:r w:rsidR="0007723B">
              <w:t>,</w:t>
            </w:r>
            <w:r w:rsidR="00BE6C7E">
              <w:t>72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93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Gyvūninės kilmės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Gyvūninės kilmės produktai </w:t>
            </w:r>
            <w:r w:rsidRPr="00A12667">
              <w:rPr>
                <w:b/>
                <w:bCs/>
              </w:rPr>
              <w:t>03142000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832120" w:rsidP="009720BB">
            <w:pPr>
              <w:spacing w:after="0"/>
              <w:jc w:val="center"/>
            </w:pPr>
            <w:r>
              <w:t>2760</w:t>
            </w:r>
            <w:r w:rsidR="0007723B">
              <w:t>,00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89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Grūdų malimo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Grūdų malūno produktai, krakmolas ir krakmolo gaminiai </w:t>
            </w:r>
            <w:r w:rsidRPr="00A12667">
              <w:rPr>
                <w:b/>
                <w:bCs/>
              </w:rPr>
              <w:t>15600000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BE6C7E" w:rsidP="009720BB">
            <w:pPr>
              <w:spacing w:after="0"/>
              <w:jc w:val="center"/>
            </w:pPr>
            <w:r>
              <w:t>2</w:t>
            </w:r>
            <w:r w:rsidR="00832120">
              <w:t>2316</w:t>
            </w:r>
            <w:r w:rsidR="004705A3">
              <w:t>,0</w:t>
            </w:r>
            <w:r>
              <w:t>7</w:t>
            </w:r>
            <w:r w:rsidR="004705A3">
              <w:t xml:space="preserve"> </w:t>
            </w:r>
            <w:r w:rsidR="009720BB" w:rsidRPr="00A12667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782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Įvairūs maisto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Įvairūs maisto produktai </w:t>
            </w:r>
            <w:r w:rsidRPr="00A12667">
              <w:rPr>
                <w:b/>
                <w:bCs/>
              </w:rPr>
              <w:t>15800000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832120" w:rsidP="009720BB">
            <w:pPr>
              <w:spacing w:after="0"/>
              <w:jc w:val="center"/>
            </w:pPr>
            <w:r>
              <w:t>6894</w:t>
            </w:r>
            <w:r w:rsidR="00462617">
              <w:t>,00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885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Perdirbti vaisiai ir daržovės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15504">
            <w:pPr>
              <w:spacing w:after="0"/>
            </w:pPr>
            <w:r w:rsidRPr="00A12667">
              <w:t xml:space="preserve">Perdirbti vaisiai ir daržovės </w:t>
            </w:r>
            <w:r w:rsidRPr="00A12667">
              <w:rPr>
                <w:b/>
                <w:bCs/>
              </w:rPr>
              <w:t>15330000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BE6C7E" w:rsidP="00BE6C7E">
            <w:pPr>
              <w:spacing w:after="0"/>
            </w:pPr>
            <w:r>
              <w:t>4800</w:t>
            </w:r>
            <w:r w:rsidR="00462617">
              <w:t>,00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8E4E2F">
        <w:trPr>
          <w:trHeight w:val="103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lastRenderedPageBreak/>
              <w:t xml:space="preserve">Pieno produktai (Prekės) </w:t>
            </w:r>
            <w:r w:rsidRPr="00A12667">
              <w:br/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Pieno produktai </w:t>
            </w:r>
            <w:r w:rsidRPr="00A12667">
              <w:rPr>
                <w:b/>
                <w:bCs/>
              </w:rPr>
              <w:t>15500000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>
              <w:t>2</w:t>
            </w:r>
            <w:r w:rsidR="00BE6C7E">
              <w:t>5858,95</w:t>
            </w:r>
            <w:r w:rsidR="00462617">
              <w:t xml:space="preserve"> </w:t>
            </w:r>
            <w:r w:rsidRPr="00A12667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 w:rsidRPr="00A12667">
              <w:br/>
            </w:r>
            <w:r w:rsidRPr="00D35F4C">
              <w:t>20</w:t>
            </w:r>
            <w:r>
              <w:t>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/>
            </w:pPr>
            <w:r w:rsidRPr="00EA54D0">
              <w:t>perkama iš CPO katalogo</w:t>
            </w:r>
          </w:p>
        </w:tc>
      </w:tr>
      <w:tr w:rsidR="009720BB" w:rsidRPr="00282D52" w:rsidTr="00E03F0E">
        <w:trPr>
          <w:trHeight w:val="78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>Žuvis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</w:pPr>
            <w:r w:rsidRPr="00A12667">
              <w:t xml:space="preserve">Paruošta ir konservuota žuvis </w:t>
            </w:r>
            <w:r w:rsidRPr="00A12667">
              <w:rPr>
                <w:b/>
                <w:bCs/>
              </w:rPr>
              <w:t>15200000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A0EAF" w:rsidP="009720BB">
            <w:pPr>
              <w:spacing w:after="0"/>
              <w:jc w:val="center"/>
            </w:pPr>
            <w:r>
              <w:t>3458</w:t>
            </w:r>
            <w:r w:rsidR="00462617">
              <w:t>,00</w:t>
            </w:r>
            <w:r w:rsidR="009720BB">
              <w:t xml:space="preserve"> </w:t>
            </w:r>
            <w:r w:rsidR="009720BB" w:rsidRPr="00A12667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A12667" w:rsidRDefault="009720BB" w:rsidP="009720BB">
            <w:pPr>
              <w:spacing w:after="0"/>
              <w:jc w:val="center"/>
            </w:pPr>
            <w:r w:rsidRPr="00A12667">
              <w:br/>
            </w:r>
            <w:r>
              <w:t>2022</w:t>
            </w:r>
            <w:r w:rsidRPr="00D35F4C">
              <w:t>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A12667" w:rsidRDefault="009720BB" w:rsidP="00915504">
            <w:pPr>
              <w:spacing w:after="0"/>
            </w:pPr>
            <w:r w:rsidRPr="009720BB">
              <w:t>Skelbiama     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A12667" w:rsidRDefault="009720BB" w:rsidP="009720BB">
            <w:pPr>
              <w:spacing w:after="0"/>
            </w:pPr>
            <w:r w:rsidRPr="009720BB">
              <w:t>perkama iš CPO katalogo</w:t>
            </w:r>
          </w:p>
        </w:tc>
      </w:tr>
      <w:tr w:rsidR="009720BB" w:rsidRPr="00282D52" w:rsidTr="008E4E2F">
        <w:trPr>
          <w:trHeight w:val="1031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Biuro reikmenys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1D248B" w:rsidRDefault="009720BB" w:rsidP="009720BB">
            <w:pPr>
              <w:spacing w:after="0" w:line="240" w:lineRule="auto"/>
            </w:pPr>
            <w:r w:rsidRPr="001D248B">
              <w:t xml:space="preserve">Biuro mašinos, įrenginiai ir reikmenys, išskyrus kompiuterius, spausdintuvus ir baldus </w:t>
            </w:r>
            <w:r w:rsidRPr="001D248B">
              <w:rPr>
                <w:b/>
                <w:bCs/>
              </w:rPr>
              <w:t>30100000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6B759E" w:rsidP="00B251F3">
            <w:pPr>
              <w:spacing w:after="0" w:line="240" w:lineRule="auto"/>
              <w:jc w:val="center"/>
            </w:pPr>
            <w:r>
              <w:t>989</w:t>
            </w:r>
            <w:r w:rsidR="00462617">
              <w:t>,</w:t>
            </w:r>
            <w:r>
              <w:t>67</w:t>
            </w:r>
            <w:r w:rsidR="0007723B">
              <w:t xml:space="preserve"> </w:t>
            </w:r>
            <w:r w:rsidR="009720BB"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Elektros prekės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Elektrinės mašinos, aparatai, </w:t>
            </w:r>
            <w:r>
              <w:t xml:space="preserve">įranga ir reikmenys. </w:t>
            </w:r>
            <w:r w:rsidRPr="000A368F">
              <w:t xml:space="preserve"> </w:t>
            </w:r>
            <w:r w:rsidRPr="000A368F">
              <w:rPr>
                <w:b/>
                <w:bCs/>
              </w:rPr>
              <w:t>31000000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>
              <w:t>1</w:t>
            </w:r>
            <w:r w:rsidR="00462617">
              <w:t>000,00</w:t>
            </w:r>
            <w:r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9720BB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Internetas ir programos (Paslaugos)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0A368F" w:rsidRDefault="009720BB" w:rsidP="009720BB">
            <w:pPr>
              <w:spacing w:after="0" w:line="240" w:lineRule="auto"/>
            </w:pPr>
            <w:r w:rsidRPr="000A368F">
              <w:t xml:space="preserve">IT paslaugos: konsultavimas, programinės įrangos kūrimas, internetas ir aptarnavimo paslaugos </w:t>
            </w:r>
            <w:r w:rsidRPr="000A368F">
              <w:rPr>
                <w:b/>
                <w:bCs/>
              </w:rPr>
              <w:t>72000000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996101" w:rsidRDefault="009720BB" w:rsidP="00B251F3">
            <w:pPr>
              <w:spacing w:after="0" w:line="240" w:lineRule="auto"/>
              <w:jc w:val="center"/>
            </w:pPr>
            <w:r>
              <w:t>3</w:t>
            </w:r>
            <w:r w:rsidR="002E4208">
              <w:t>997</w:t>
            </w:r>
            <w:r w:rsidR="00462617">
              <w:t>,</w:t>
            </w:r>
            <w:r w:rsidR="002E4208">
              <w:t>15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B251F3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9720BB" w:rsidRPr="00282D52" w:rsidRDefault="009720BB" w:rsidP="009720BB">
            <w:pPr>
              <w:spacing w:after="0" w:line="240" w:lineRule="auto"/>
            </w:pPr>
          </w:p>
        </w:tc>
      </w:tr>
      <w:tr w:rsidR="002E4208" w:rsidRPr="00282D52" w:rsidTr="009720BB">
        <w:trPr>
          <w:trHeight w:val="537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0A368F" w:rsidRDefault="002E4208" w:rsidP="002E4208">
            <w:pPr>
              <w:spacing w:after="0" w:line="240" w:lineRule="auto"/>
            </w:pPr>
            <w:r w:rsidRPr="002E4208">
              <w:t>Dokumentų tvarkymo paslaugos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0A368F" w:rsidRDefault="002E4208" w:rsidP="002E4208">
            <w:pPr>
              <w:spacing w:after="0" w:line="240" w:lineRule="auto"/>
            </w:pPr>
            <w:r w:rsidRPr="002E4208">
              <w:t>Su kompiuteriais susijusios paslaugos</w:t>
            </w:r>
            <w:r>
              <w:t xml:space="preserve"> </w:t>
            </w:r>
            <w:r w:rsidRPr="002E4208">
              <w:rPr>
                <w:b/>
              </w:rPr>
              <w:t>72500000-0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Default="002E4208" w:rsidP="002E4208">
            <w:pPr>
              <w:spacing w:after="0" w:line="240" w:lineRule="auto"/>
              <w:jc w:val="center"/>
            </w:pPr>
            <w:r>
              <w:t>199,65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</w:p>
        </w:tc>
      </w:tr>
      <w:tr w:rsidR="002E4208" w:rsidRPr="00282D52" w:rsidTr="009720BB">
        <w:trPr>
          <w:trHeight w:val="537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0A368F" w:rsidRDefault="002E4208" w:rsidP="002E4208">
            <w:pPr>
              <w:spacing w:after="0" w:line="240" w:lineRule="auto"/>
            </w:pPr>
            <w:r w:rsidRPr="000A368F">
              <w:t>Kitos paslaugos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0A368F" w:rsidRDefault="002E4208" w:rsidP="002E4208">
            <w:pPr>
              <w:spacing w:after="0" w:line="240" w:lineRule="auto"/>
            </w:pPr>
            <w:r w:rsidRPr="000A368F">
              <w:t xml:space="preserve">Įvairios paslaugos </w:t>
            </w:r>
            <w:r w:rsidRPr="000A368F">
              <w:rPr>
                <w:b/>
                <w:bCs/>
              </w:rPr>
              <w:t>98300000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996101" w:rsidRDefault="00001D8D" w:rsidP="002E4208">
            <w:pPr>
              <w:spacing w:after="0" w:line="240" w:lineRule="auto"/>
              <w:jc w:val="center"/>
            </w:pPr>
            <w:r>
              <w:t>908,18</w:t>
            </w:r>
            <w:r w:rsidR="002E4208"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282D52" w:rsidRDefault="002E4208" w:rsidP="002E4208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</w:p>
        </w:tc>
      </w:tr>
      <w:tr w:rsidR="002E4208" w:rsidRPr="00282D52" w:rsidTr="009720BB">
        <w:trPr>
          <w:trHeight w:val="537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0A368F" w:rsidRDefault="002E4208" w:rsidP="002E4208">
            <w:pPr>
              <w:spacing w:after="0" w:line="240" w:lineRule="auto"/>
            </w:pPr>
            <w:r>
              <w:t xml:space="preserve"> </w:t>
            </w:r>
            <w:r w:rsidRPr="00462617">
              <w:t>Švietimo ir mokymo paslaugos</w:t>
            </w:r>
            <w:r w:rsidRPr="000A368F">
              <w:t xml:space="preserve"> (Paslaugos 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0A368F" w:rsidRDefault="002E4208" w:rsidP="002E4208">
            <w:pPr>
              <w:spacing w:after="0" w:line="240" w:lineRule="auto"/>
            </w:pPr>
            <w:r w:rsidRPr="000A368F">
              <w:t xml:space="preserve">Švietimo ir mokymo paslaugos </w:t>
            </w:r>
            <w:r w:rsidRPr="000A368F">
              <w:rPr>
                <w:b/>
                <w:bCs/>
              </w:rPr>
              <w:t>80000000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996101" w:rsidRDefault="002E4208" w:rsidP="002E4208">
            <w:pPr>
              <w:spacing w:after="0" w:line="240" w:lineRule="auto"/>
              <w:jc w:val="center"/>
            </w:pPr>
            <w:r>
              <w:t>4891,15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2E4208" w:rsidRPr="00282D52" w:rsidRDefault="002E4208" w:rsidP="002E4208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  <w:r w:rsidRPr="00BD3A4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2E4208" w:rsidRPr="00282D52" w:rsidRDefault="002E4208" w:rsidP="002E4208">
            <w:pPr>
              <w:spacing w:after="0" w:line="240" w:lineRule="auto"/>
            </w:pPr>
          </w:p>
        </w:tc>
      </w:tr>
      <w:tr w:rsidR="00001D8D" w:rsidRPr="00282D52" w:rsidTr="009720BB">
        <w:trPr>
          <w:trHeight w:val="710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592640" w:rsidRDefault="00001D8D" w:rsidP="00001D8D">
            <w:pPr>
              <w:spacing w:after="0" w:line="240" w:lineRule="auto"/>
            </w:pPr>
            <w:r>
              <w:t>Viešųjų pirkimų proceso administravimo platformos licencija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592640" w:rsidRDefault="00001D8D" w:rsidP="00001D8D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001D8D">
              <w:rPr>
                <w:rFonts w:cs="Arial"/>
                <w:shd w:val="clear" w:color="auto" w:fill="FFFFFF"/>
              </w:rPr>
              <w:t>Tinklo kūrimo, interneto ir intraneto programinės įrangos paketai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Pr="00001D8D">
              <w:rPr>
                <w:rFonts w:cs="Arial"/>
                <w:b/>
                <w:shd w:val="clear" w:color="auto" w:fill="FFFFFF"/>
              </w:rPr>
              <w:t>48200000-0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726,00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BD3A4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D60906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rHeight w:val="710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7461D3" w:rsidRDefault="00001D8D" w:rsidP="00001D8D">
            <w:pPr>
              <w:spacing w:after="0" w:line="240" w:lineRule="auto"/>
            </w:pPr>
            <w:r w:rsidRPr="00592640">
              <w:t>Telekomunikacijų paslaugos</w:t>
            </w:r>
            <w:r w:rsidR="00633DDB">
              <w:t xml:space="preserve">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7461D3" w:rsidRDefault="00001D8D" w:rsidP="00001D8D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592640">
              <w:rPr>
                <w:rFonts w:cs="Arial"/>
                <w:shd w:val="clear" w:color="auto" w:fill="FFFFFF"/>
              </w:rPr>
              <w:t>Telekomunikacijų paslaugos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Pr="00592640">
              <w:rPr>
                <w:rFonts w:cs="Arial"/>
                <w:b/>
                <w:shd w:val="clear" w:color="auto" w:fill="FFFFFF"/>
              </w:rPr>
              <w:t>64200000-8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114,02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BD3A4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D60906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rHeight w:val="710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 w:line="240" w:lineRule="auto"/>
              <w:rPr>
                <w:color w:val="FF0000"/>
              </w:rPr>
            </w:pPr>
            <w:r w:rsidRPr="007461D3">
              <w:t>Nekilnojamo turto draudimas (</w:t>
            </w:r>
            <w:r>
              <w:t>P</w:t>
            </w:r>
            <w:r w:rsidRPr="007461D3">
              <w:t>aslaug</w:t>
            </w:r>
            <w:r>
              <w:t>os</w:t>
            </w:r>
            <w:r w:rsidRPr="007461D3"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7461D3" w:rsidRDefault="00001D8D" w:rsidP="00001D8D">
            <w:pPr>
              <w:spacing w:after="0" w:line="240" w:lineRule="auto"/>
            </w:pPr>
            <w:r w:rsidRPr="007461D3">
              <w:rPr>
                <w:rFonts w:cs="Arial"/>
                <w:shd w:val="clear" w:color="auto" w:fill="FFFFFF"/>
              </w:rPr>
              <w:t xml:space="preserve">Finansinės ir draudimo paslaugos </w:t>
            </w:r>
            <w:r w:rsidRPr="007461D3">
              <w:rPr>
                <w:rFonts w:cs="Arial"/>
                <w:b/>
                <w:shd w:val="clear" w:color="auto" w:fill="FFFFFF"/>
              </w:rPr>
              <w:t>66</w:t>
            </w:r>
            <w:r>
              <w:rPr>
                <w:rFonts w:cs="Arial"/>
                <w:b/>
                <w:shd w:val="clear" w:color="auto" w:fill="FFFFFF"/>
              </w:rPr>
              <w:t>5</w:t>
            </w:r>
            <w:r w:rsidRPr="007461D3">
              <w:rPr>
                <w:rFonts w:cs="Arial"/>
                <w:b/>
                <w:shd w:val="clear" w:color="auto" w:fill="FFFFFF"/>
              </w:rPr>
              <w:t>00000-0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 w:line="240" w:lineRule="auto"/>
              <w:jc w:val="center"/>
            </w:pPr>
            <w:r>
              <w:t>748,00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D60906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2E4208">
              <w:t>Laboratorijų paslaugos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2E4208">
              <w:t>Laboratorijų paslaugos</w:t>
            </w:r>
            <w:r>
              <w:t xml:space="preserve"> </w:t>
            </w:r>
            <w:r w:rsidRPr="002E4208">
              <w:rPr>
                <w:b/>
              </w:rPr>
              <w:t>71900000-7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55,18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403D3F" w:rsidRDefault="00001D8D" w:rsidP="00001D8D">
            <w:pPr>
              <w:spacing w:after="0" w:line="240" w:lineRule="auto"/>
            </w:pPr>
            <w:r>
              <w:t>Statybos darbai  (darbai)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403D3F" w:rsidRDefault="00001D8D" w:rsidP="00001D8D">
            <w:pPr>
              <w:spacing w:after="0" w:line="240" w:lineRule="auto"/>
            </w:pPr>
            <w:r>
              <w:t xml:space="preserve">Statybos darbai  </w:t>
            </w:r>
            <w:r w:rsidRPr="00FD169A">
              <w:rPr>
                <w:b/>
              </w:rPr>
              <w:t>45000000-7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15312,97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 w:line="240" w:lineRule="auto"/>
            </w:pPr>
            <w:r>
              <w:t>6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>
              <w:t>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>
              <w:lastRenderedPageBreak/>
              <w:t xml:space="preserve">Dangos keitimo darbai (darbai)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80243" w:rsidRDefault="00001D8D" w:rsidP="00001D8D">
            <w:pPr>
              <w:spacing w:after="0" w:line="240" w:lineRule="auto"/>
            </w:pPr>
            <w:r w:rsidRPr="00427EFF">
              <w:t>Visi ar daliniai statybos ir civilinės inžinerijos darbai</w:t>
            </w:r>
            <w:r>
              <w:t xml:space="preserve"> </w:t>
            </w:r>
            <w:r w:rsidRPr="00427EFF">
              <w:rPr>
                <w:b/>
              </w:rPr>
              <w:t>45200000-9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9092,77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A66C67">
              <w:t>Oro kondicionavimo įrengimo darbai</w:t>
            </w:r>
            <w:r>
              <w:t xml:space="preserve"> (darbai)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80243" w:rsidRDefault="00001D8D" w:rsidP="00001D8D">
            <w:pPr>
              <w:spacing w:after="0" w:line="240" w:lineRule="auto"/>
            </w:pPr>
            <w:r w:rsidRPr="00A66C67">
              <w:t>Pastatų įrengimo darbai</w:t>
            </w:r>
            <w:r>
              <w:t xml:space="preserve"> </w:t>
            </w:r>
            <w:r w:rsidRPr="00A66C67">
              <w:rPr>
                <w:b/>
              </w:rPr>
              <w:t>45300000-0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400,00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03D3F" w:rsidRDefault="00001D8D" w:rsidP="00001D8D">
            <w:pPr>
              <w:spacing w:after="0" w:line="240" w:lineRule="auto"/>
            </w:pPr>
            <w:r>
              <w:t>Remonto darbai (darbai)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03D3F" w:rsidRDefault="00001D8D" w:rsidP="00001D8D">
            <w:pPr>
              <w:spacing w:after="0" w:line="240" w:lineRule="auto"/>
            </w:pPr>
            <w:r w:rsidRPr="00480243">
              <w:t>Remonto ir priežiūros paslaugos</w:t>
            </w:r>
            <w:r>
              <w:t xml:space="preserve"> </w:t>
            </w:r>
            <w:r w:rsidRPr="00480243">
              <w:rPr>
                <w:b/>
                <w:color w:val="000000" w:themeColor="text1"/>
              </w:rPr>
              <w:t>50</w:t>
            </w:r>
            <w:r>
              <w:rPr>
                <w:b/>
                <w:color w:val="000000" w:themeColor="text1"/>
              </w:rPr>
              <w:t>0</w:t>
            </w:r>
            <w:r w:rsidRPr="00480243">
              <w:rPr>
                <w:b/>
                <w:color w:val="000000" w:themeColor="text1"/>
              </w:rPr>
              <w:t>00000-2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927,00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>
              <w:t xml:space="preserve"> 6 mėn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480243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A66C67" w:rsidRDefault="00001D8D" w:rsidP="00001D8D">
            <w:pPr>
              <w:spacing w:after="0" w:line="240" w:lineRule="auto"/>
            </w:pPr>
            <w:r w:rsidRPr="00A66C67">
              <w:t>Remonto ir priežiūros paslaugos, susijusios su pastatais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A66C67" w:rsidRDefault="00001D8D" w:rsidP="00001D8D">
            <w:pPr>
              <w:spacing w:after="0" w:line="240" w:lineRule="auto"/>
            </w:pPr>
            <w:r w:rsidRPr="00A66C67">
              <w:t>Remonto ir priežiūros paslaugos, susijusios su pastatais</w:t>
            </w:r>
            <w:r>
              <w:t xml:space="preserve"> </w:t>
            </w:r>
            <w:r w:rsidRPr="00A66C67">
              <w:rPr>
                <w:b/>
              </w:rPr>
              <w:t>50700000-2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11437,77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A66C67">
              <w:t>Įvairios remonto ir priežiūros paslaugos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80243" w:rsidRDefault="00001D8D" w:rsidP="00001D8D">
            <w:pPr>
              <w:spacing w:after="0" w:line="240" w:lineRule="auto"/>
            </w:pPr>
            <w:r w:rsidRPr="00A66C67">
              <w:t>Remonto ir priežiūros paslaugos, susijusios su pastatais</w:t>
            </w:r>
            <w:r>
              <w:t xml:space="preserve"> </w:t>
            </w:r>
            <w:r w:rsidRPr="00A66C67">
              <w:rPr>
                <w:b/>
              </w:rPr>
              <w:t>50800000-3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494A8A" w:rsidP="00001D8D">
            <w:pPr>
              <w:spacing w:after="0" w:line="240" w:lineRule="auto"/>
              <w:jc w:val="center"/>
            </w:pPr>
            <w:r>
              <w:t>3687</w:t>
            </w:r>
            <w:r w:rsidR="00001D8D">
              <w:t>,78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>
              <w:t xml:space="preserve"> 6 </w:t>
            </w:r>
            <w:proofErr w:type="spellStart"/>
            <w:r>
              <w:t>mėn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480243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D66755">
              <w:t xml:space="preserve">Transporto paslaugos </w:t>
            </w:r>
            <w:r>
              <w:t>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80243" w:rsidRDefault="00001D8D" w:rsidP="00001D8D">
            <w:pPr>
              <w:spacing w:after="0" w:line="240" w:lineRule="auto"/>
            </w:pPr>
            <w:r w:rsidRPr="00A66C67">
              <w:t>Transporto paslaugos (išskyrus atliekų išvežimo transportą)</w:t>
            </w:r>
            <w:r>
              <w:t xml:space="preserve"> </w:t>
            </w:r>
            <w:r w:rsidRPr="002E4208">
              <w:rPr>
                <w:b/>
              </w:rPr>
              <w:t>60000000-8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80,00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>
              <w:t>Profesinės rizikos vertinimas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E4208" w:rsidRDefault="00001D8D" w:rsidP="00001D8D">
            <w:pPr>
              <w:spacing w:after="0" w:line="240" w:lineRule="auto"/>
            </w:pPr>
            <w:r w:rsidRPr="00012055">
              <w:t>Aplinkosauginės paslaugos</w:t>
            </w:r>
            <w:r>
              <w:t xml:space="preserve"> </w:t>
            </w:r>
            <w:r w:rsidRPr="00012055">
              <w:rPr>
                <w:b/>
              </w:rPr>
              <w:t>90700000-4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855,47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BC22F8">
              <w:t>Pramoginės paslaugos</w:t>
            </w:r>
            <w:r>
              <w:t xml:space="preserve">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E4208" w:rsidRDefault="00001D8D" w:rsidP="00001D8D">
            <w:pPr>
              <w:spacing w:after="0" w:line="240" w:lineRule="auto"/>
            </w:pPr>
            <w:r w:rsidRPr="00BC22F8">
              <w:t>Pramoginės paslaugos</w:t>
            </w:r>
            <w:r>
              <w:t xml:space="preserve"> </w:t>
            </w:r>
            <w:r w:rsidRPr="00BC22F8">
              <w:rPr>
                <w:b/>
              </w:rPr>
              <w:t>92300000-4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100,00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>
              <w:lastRenderedPageBreak/>
              <w:t>A</w:t>
            </w:r>
            <w:r w:rsidRPr="002E4208">
              <w:t>tliek</w:t>
            </w:r>
            <w:r>
              <w:t xml:space="preserve">ų rinkimo </w:t>
            </w:r>
            <w:r w:rsidRPr="002E4208">
              <w:t>paslaugos</w:t>
            </w:r>
            <w:r>
              <w:t xml:space="preserve">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80243" w:rsidRDefault="00001D8D" w:rsidP="00001D8D">
            <w:pPr>
              <w:spacing w:after="0" w:line="240" w:lineRule="auto"/>
            </w:pPr>
            <w:r w:rsidRPr="002E4208">
              <w:t>Su atliekomis susijusios paslaugos</w:t>
            </w:r>
            <w:r>
              <w:t xml:space="preserve"> </w:t>
            </w:r>
            <w:r w:rsidRPr="002E4208">
              <w:rPr>
                <w:b/>
              </w:rPr>
              <w:t>90500000-2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1583,17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161C4D">
              <w:t>Dezinfekavimo ir naikinimo paslaugos</w:t>
            </w:r>
            <w:r>
              <w:t xml:space="preserve">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E4208" w:rsidRDefault="00001D8D" w:rsidP="00001D8D">
            <w:pPr>
              <w:spacing w:after="0" w:line="240" w:lineRule="auto"/>
            </w:pPr>
            <w:r w:rsidRPr="00161C4D">
              <w:t>Valymo ir sanitarinės paslaugos</w:t>
            </w:r>
            <w:r>
              <w:t xml:space="preserve"> </w:t>
            </w:r>
            <w:r w:rsidRPr="00161C4D">
              <w:rPr>
                <w:b/>
              </w:rPr>
              <w:t>90900000-6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376,00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E03F0E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03D3F" w:rsidRDefault="00001D8D" w:rsidP="00001D8D">
            <w:pPr>
              <w:spacing w:after="0" w:line="240" w:lineRule="auto"/>
            </w:pPr>
            <w:r>
              <w:t>Apsaugos paslaugos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03D3F" w:rsidRDefault="00001D8D" w:rsidP="00001D8D">
            <w:pPr>
              <w:spacing w:after="0" w:line="240" w:lineRule="auto"/>
            </w:pPr>
            <w:r w:rsidRPr="00480243">
              <w:t>Tyrimo ir apsaugos paslaugos</w:t>
            </w:r>
            <w:r>
              <w:t xml:space="preserve"> </w:t>
            </w:r>
            <w:r w:rsidRPr="00480243">
              <w:rPr>
                <w:b/>
              </w:rPr>
              <w:t>79700000-1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45F3E" w:rsidP="00001D8D">
            <w:pPr>
              <w:spacing w:after="0" w:line="240" w:lineRule="auto"/>
              <w:jc w:val="center"/>
            </w:pPr>
            <w:r>
              <w:t>1010,32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>
              <w:t xml:space="preserve"> 12 mėn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  <w:r w:rsidRPr="00480243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rHeight w:val="1126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403D3F" w:rsidRDefault="00001D8D" w:rsidP="00001D8D">
            <w:pPr>
              <w:spacing w:after="0" w:line="240" w:lineRule="auto"/>
            </w:pPr>
            <w:r w:rsidRPr="00403D3F">
              <w:t xml:space="preserve">Statybinės medžiagos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403D3F" w:rsidRDefault="00001D8D" w:rsidP="00001D8D">
            <w:pPr>
              <w:spacing w:after="0" w:line="240" w:lineRule="auto"/>
            </w:pPr>
            <w:r w:rsidRPr="00403D3F">
              <w:t xml:space="preserve">Statybinės konstrukcijos ir medžiagos; pagalbiniai statybos gaminiai (išskyrus elektros prietaisus) </w:t>
            </w:r>
            <w:r w:rsidRPr="00403D3F">
              <w:rPr>
                <w:b/>
                <w:bCs/>
              </w:rPr>
              <w:t>44000000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 w:line="240" w:lineRule="auto"/>
              <w:jc w:val="center"/>
            </w:pPr>
            <w:r>
              <w:t>6343,15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</w:p>
          <w:p w:rsidR="00001D8D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  <w:p w:rsidR="00001D8D" w:rsidRDefault="00001D8D" w:rsidP="00001D8D">
            <w:pPr>
              <w:spacing w:after="0" w:line="240" w:lineRule="auto"/>
            </w:pPr>
          </w:p>
          <w:p w:rsidR="00001D8D" w:rsidRPr="00282D52" w:rsidRDefault="00001D8D" w:rsidP="00001D8D">
            <w:pPr>
              <w:spacing w:after="0" w:line="240" w:lineRule="auto"/>
            </w:pP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1D248B" w:rsidRDefault="00001D8D" w:rsidP="00001D8D">
            <w:pPr>
              <w:spacing w:after="0" w:line="240" w:lineRule="auto"/>
            </w:pPr>
            <w:r w:rsidRPr="00427EFF">
              <w:t>Įvairūs surenkamieji ir susiję gaminiai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1D248B" w:rsidRDefault="00001D8D" w:rsidP="00001D8D">
            <w:pPr>
              <w:spacing w:after="0" w:line="240" w:lineRule="auto"/>
            </w:pPr>
            <w:r w:rsidRPr="00427EFF">
              <w:t>Įvairūs surenkamieji ir susiję gaminiai</w:t>
            </w:r>
            <w:r>
              <w:t xml:space="preserve"> </w:t>
            </w:r>
            <w:r w:rsidRPr="00427EFF">
              <w:rPr>
                <w:b/>
              </w:rPr>
              <w:t>44400000-4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349,69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</w:p>
          <w:p w:rsidR="00001D8D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  <w:p w:rsidR="00001D8D" w:rsidRDefault="00001D8D" w:rsidP="00001D8D">
            <w:pPr>
              <w:spacing w:after="0" w:line="240" w:lineRule="auto"/>
            </w:pPr>
          </w:p>
          <w:p w:rsidR="00001D8D" w:rsidRPr="00282D52" w:rsidRDefault="00001D8D" w:rsidP="00001D8D">
            <w:pPr>
              <w:spacing w:after="0" w:line="240" w:lineRule="auto"/>
            </w:pP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1D248B" w:rsidRDefault="00001D8D" w:rsidP="00001D8D">
            <w:pPr>
              <w:spacing w:after="0" w:line="240" w:lineRule="auto"/>
            </w:pPr>
            <w:r w:rsidRPr="00427EFF">
              <w:t>Įrankiai, spynos, raktai, vyriai, tvirtinimo detalės, grandinės ir spyruoklės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1D248B" w:rsidRDefault="00001D8D" w:rsidP="00001D8D">
            <w:pPr>
              <w:spacing w:after="0" w:line="240" w:lineRule="auto"/>
            </w:pPr>
            <w:r w:rsidRPr="00427EFF">
              <w:t>Įrankiai, spynos, raktai, vyriai, tvirtinimo detalės, grandinės ir spyruoklės</w:t>
            </w:r>
            <w:r>
              <w:t xml:space="preserve"> </w:t>
            </w:r>
            <w:r w:rsidRPr="00427EFF">
              <w:rPr>
                <w:b/>
              </w:rPr>
              <w:t>44500000-5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  <w:jc w:val="center"/>
            </w:pPr>
            <w:r>
              <w:t>30,12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 w:line="240" w:lineRule="auto"/>
            </w:pPr>
          </w:p>
          <w:p w:rsidR="00001D8D" w:rsidRDefault="00001D8D" w:rsidP="00001D8D">
            <w:pPr>
              <w:spacing w:after="0" w:line="240" w:lineRule="auto"/>
            </w:pPr>
            <w:r w:rsidRPr="00282D52">
              <w:t>Neskelbiama apklausa</w:t>
            </w:r>
          </w:p>
          <w:p w:rsidR="00001D8D" w:rsidRDefault="00001D8D" w:rsidP="00001D8D">
            <w:pPr>
              <w:spacing w:after="0" w:line="240" w:lineRule="auto"/>
            </w:pPr>
          </w:p>
          <w:p w:rsidR="00001D8D" w:rsidRPr="00282D52" w:rsidRDefault="00001D8D" w:rsidP="00001D8D">
            <w:pPr>
              <w:spacing w:after="0" w:line="240" w:lineRule="auto"/>
            </w:pP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 w:line="240" w:lineRule="auto"/>
            </w:pPr>
            <w:r w:rsidRPr="001D248B">
              <w:t xml:space="preserve">Šildymas, </w:t>
            </w:r>
            <w:r>
              <w:t>karštas vanduo</w:t>
            </w:r>
            <w:r w:rsidRPr="001D248B">
              <w:t xml:space="preserve">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 w:line="240" w:lineRule="auto"/>
            </w:pPr>
            <w:r w:rsidRPr="001D248B">
              <w:t xml:space="preserve">Elektra, šildymas, saulės ir branduolinė energija </w:t>
            </w:r>
            <w:r w:rsidRPr="001D248B">
              <w:rPr>
                <w:b/>
                <w:bCs/>
              </w:rPr>
              <w:t>09300000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 w:line="240" w:lineRule="auto"/>
              <w:jc w:val="center"/>
            </w:pPr>
            <w:r>
              <w:t>43656,77</w:t>
            </w:r>
            <w:r w:rsidRPr="00996101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>
              <w:t>S</w:t>
            </w:r>
            <w:r w:rsidRPr="00282D52">
              <w:t>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>
              <w:t>Elektra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 w:rsidRPr="006B759E">
              <w:t xml:space="preserve">Elektra, šildymas, saulės ir branduolinė energija </w:t>
            </w:r>
            <w:r w:rsidRPr="006B759E">
              <w:rPr>
                <w:b/>
              </w:rPr>
              <w:t>93100000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4527,67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</w:pPr>
            <w:r>
              <w:t>S</w:t>
            </w:r>
            <w:r w:rsidRPr="00282D52">
              <w:t>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662F77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Valikliai ir </w:t>
            </w:r>
            <w:proofErr w:type="spellStart"/>
            <w:r w:rsidRPr="00FD169A">
              <w:t>skalbikliai</w:t>
            </w:r>
            <w:proofErr w:type="spellEnd"/>
            <w:r w:rsidRPr="00FD169A">
              <w:t xml:space="preserve">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Valikliai ir poliravimo priemonės </w:t>
            </w:r>
            <w:r w:rsidRPr="00FD169A">
              <w:rPr>
                <w:b/>
                <w:bCs/>
              </w:rPr>
              <w:t>39800000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72,02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>
              <w:t>S</w:t>
            </w:r>
            <w:r w:rsidRPr="00282D52">
              <w:t>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662F77">
              <w:t>perkama iš CPO katalogo</w:t>
            </w: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 w:rsidRPr="00B90D8C">
              <w:t>Įvairios bendrosios ir specialiosios paskirties mašinos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B251F3" w:rsidRDefault="00001D8D" w:rsidP="00001D8D">
            <w:pPr>
              <w:spacing w:after="0"/>
            </w:pPr>
            <w:r w:rsidRPr="00B90D8C">
              <w:t>Įvairios bendrosios ir specialiosios paskirties mašinos</w:t>
            </w:r>
            <w:r>
              <w:t xml:space="preserve"> </w:t>
            </w:r>
            <w:r w:rsidRPr="00B90D8C">
              <w:rPr>
                <w:b/>
              </w:rPr>
              <w:t>42900000-5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2374,26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8E4E2F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lastRenderedPageBreak/>
              <w:t>Vanduo (P</w:t>
            </w:r>
            <w:r>
              <w:t>aslaugos</w:t>
            </w:r>
            <w:r w:rsidRPr="00FD169A">
              <w:t xml:space="preserve">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B251F3">
              <w:t>Vandens paskirstymo ir susijusios paslaugos</w:t>
            </w:r>
            <w:r>
              <w:t xml:space="preserve"> </w:t>
            </w:r>
            <w:r w:rsidRPr="00B251F3">
              <w:rPr>
                <w:b/>
              </w:rPr>
              <w:t>65100000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735,82</w:t>
            </w:r>
            <w:r w:rsidRPr="00996101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8E4E2F">
              <w:t>Sudaryta sutartis su UAB</w:t>
            </w:r>
            <w:r>
              <w:t xml:space="preserve"> „Sūduvos vandenys“</w:t>
            </w: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Virtuvės ir valymo reikmenys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Dekoratyviniai patalpų objektai </w:t>
            </w:r>
            <w:r w:rsidRPr="00FD169A">
              <w:rPr>
                <w:b/>
                <w:bCs/>
              </w:rPr>
              <w:t>39200000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900,00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>
              <w:t>2022</w:t>
            </w:r>
            <w:r w:rsidRPr="00282D52">
              <w:t>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EA54D0">
              <w:t>perkama iš CPO katalogo</w:t>
            </w: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rPr>
                <w:rFonts w:cs="Arial"/>
                <w:shd w:val="clear" w:color="auto" w:fill="FFFFFF"/>
              </w:rPr>
              <w:t>Asmens higienos reikmenys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rPr>
                <w:rFonts w:cs="Arial"/>
                <w:shd w:val="clear" w:color="auto" w:fill="FFFFFF"/>
              </w:rPr>
              <w:t xml:space="preserve">Asmens higienos gaminiai  </w:t>
            </w:r>
            <w:r w:rsidRPr="001D248B">
              <w:rPr>
                <w:rFonts w:cs="Arial"/>
                <w:b/>
                <w:shd w:val="clear" w:color="auto" w:fill="FFFFFF"/>
              </w:rPr>
              <w:t>33700000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 xml:space="preserve">747,91 </w:t>
            </w:r>
            <w:r w:rsidRPr="00996101">
              <w:t>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EA54D0">
              <w:t>perkama iš CPO katalogo</w:t>
            </w:r>
          </w:p>
        </w:tc>
      </w:tr>
      <w:tr w:rsidR="00001D8D" w:rsidRPr="00282D52" w:rsidTr="00432480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>
              <w:t>Baldai (Prekė)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32480" w:rsidRDefault="00001D8D" w:rsidP="00001D8D">
            <w:pPr>
              <w:spacing w:after="0"/>
            </w:pPr>
            <w:r>
              <w:t xml:space="preserve">Baldai </w:t>
            </w:r>
            <w:r w:rsidRPr="00432480">
              <w:rPr>
                <w:b/>
              </w:rPr>
              <w:t>39100000-3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15390,12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9720BB" w:rsidRDefault="00001D8D" w:rsidP="00001D8D">
            <w:pPr>
              <w:spacing w:after="0" w:line="240" w:lineRule="auto"/>
              <w:jc w:val="center"/>
            </w:pPr>
            <w:r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432480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432480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>
              <w:t>Dekoratyviniai patalpų objektai (Prekė)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32480" w:rsidRDefault="00001D8D" w:rsidP="00001D8D">
            <w:pPr>
              <w:spacing w:after="0"/>
            </w:pPr>
            <w:r w:rsidRPr="00432480">
              <w:t>Dekoratyviniai patalpų objektai</w:t>
            </w:r>
            <w:r>
              <w:t xml:space="preserve"> </w:t>
            </w:r>
            <w:r w:rsidRPr="00A06B47">
              <w:rPr>
                <w:b/>
              </w:rPr>
              <w:t>39200000-4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5564,94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9720BB" w:rsidRDefault="00001D8D" w:rsidP="00001D8D">
            <w:pPr>
              <w:spacing w:after="0" w:line="240" w:lineRule="auto"/>
              <w:jc w:val="center"/>
            </w:pPr>
            <w:r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A06B47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432480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>
              <w:t>Tekstilės dirbiniai (Prekė)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432480" w:rsidRDefault="00001D8D" w:rsidP="00001D8D">
            <w:pPr>
              <w:spacing w:after="0"/>
            </w:pPr>
            <w:r w:rsidRPr="0009205F">
              <w:t>Tekstilės dirbiniai</w:t>
            </w:r>
            <w:r>
              <w:t xml:space="preserve"> </w:t>
            </w:r>
            <w:r w:rsidRPr="0009205F">
              <w:rPr>
                <w:b/>
              </w:rPr>
              <w:t>39500000-7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634,00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9720BB" w:rsidRDefault="00001D8D" w:rsidP="00001D8D">
            <w:pPr>
              <w:spacing w:after="0" w:line="240" w:lineRule="auto"/>
              <w:jc w:val="center"/>
            </w:pPr>
            <w:r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A06B47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432480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>Žaislai ir žaidimai (Prekė)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D169A" w:rsidRDefault="00001D8D" w:rsidP="00001D8D">
            <w:pPr>
              <w:spacing w:after="0"/>
            </w:pPr>
            <w:r w:rsidRPr="00432480">
              <w:t xml:space="preserve">Žaidimai ir žaislai; atrakcionai </w:t>
            </w:r>
            <w:r w:rsidRPr="00432480">
              <w:rPr>
                <w:b/>
              </w:rPr>
              <w:t>37500000-3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34556,14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282D52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t xml:space="preserve">Apranga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t xml:space="preserve">Apranga </w:t>
            </w:r>
            <w:r w:rsidRPr="001D248B">
              <w:rPr>
                <w:b/>
                <w:bCs/>
              </w:rPr>
              <w:t>18300000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989,00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</w:p>
        </w:tc>
      </w:tr>
      <w:tr w:rsidR="00F21A35" w:rsidRPr="00F21A35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21A35" w:rsidRDefault="00001D8D" w:rsidP="00001D8D">
            <w:pPr>
              <w:spacing w:after="0"/>
            </w:pPr>
            <w:r w:rsidRPr="00F21A35">
              <w:t>Darbuotojų sveikatos tikrinimas (Paslaugos)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21A35" w:rsidRDefault="00001D8D" w:rsidP="00001D8D">
            <w:pPr>
              <w:spacing w:after="0"/>
            </w:pPr>
            <w:r w:rsidRPr="00F21A35">
              <w:t xml:space="preserve">Sveikatos priežiūros ir socialinio darbo paslaugos </w:t>
            </w:r>
            <w:r w:rsidRPr="00F21A35">
              <w:rPr>
                <w:b/>
                <w:bCs/>
              </w:rPr>
              <w:t>85000000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21A35" w:rsidRDefault="00F21A35" w:rsidP="00001D8D">
            <w:pPr>
              <w:spacing w:after="0"/>
              <w:jc w:val="center"/>
            </w:pPr>
            <w:r w:rsidRPr="00F21A35">
              <w:t>1554,3</w:t>
            </w:r>
            <w:r w:rsidR="00001D8D" w:rsidRPr="00F21A35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21A35" w:rsidRDefault="00001D8D" w:rsidP="00001D8D">
            <w:pPr>
              <w:spacing w:after="0" w:line="240" w:lineRule="auto"/>
              <w:jc w:val="center"/>
            </w:pPr>
            <w:r w:rsidRPr="00F21A35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21A35" w:rsidRDefault="00001D8D" w:rsidP="00001D8D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F21A35" w:rsidRDefault="00001D8D" w:rsidP="00001D8D">
            <w:pPr>
              <w:spacing w:after="0"/>
            </w:pPr>
            <w:r w:rsidRPr="00F21A35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F21A35" w:rsidRDefault="00001D8D" w:rsidP="00001D8D">
            <w:pPr>
              <w:spacing w:after="0"/>
            </w:pPr>
          </w:p>
        </w:tc>
      </w:tr>
      <w:tr w:rsidR="00001D8D" w:rsidRPr="00282D52" w:rsidTr="008E4E2F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0A368F" w:rsidRDefault="00001D8D" w:rsidP="00001D8D">
            <w:pPr>
              <w:spacing w:after="0"/>
            </w:pPr>
            <w:r>
              <w:t>Pagalbinė įranga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0A368F" w:rsidRDefault="00001D8D" w:rsidP="00001D8D">
            <w:pPr>
              <w:spacing w:after="0"/>
            </w:pPr>
            <w:r w:rsidRPr="00432480">
              <w:t>Individuali ir pagalbinė įranga</w:t>
            </w:r>
            <w:r>
              <w:t xml:space="preserve"> </w:t>
            </w:r>
            <w:r w:rsidRPr="00432480">
              <w:rPr>
                <w:b/>
              </w:rPr>
              <w:t>35800000-2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127,27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9720BB" w:rsidRDefault="00001D8D" w:rsidP="00001D8D">
            <w:pPr>
              <w:spacing w:after="0" w:line="240" w:lineRule="auto"/>
              <w:jc w:val="center"/>
            </w:pPr>
            <w:r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0A13D9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8E4E2F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0A368F" w:rsidRDefault="00001D8D" w:rsidP="00001D8D">
            <w:pPr>
              <w:spacing w:after="0"/>
            </w:pPr>
            <w:r w:rsidRPr="000A368F">
              <w:t xml:space="preserve">Kompiuterinė įranga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0A368F" w:rsidRDefault="00001D8D" w:rsidP="00001D8D">
            <w:pPr>
              <w:spacing w:after="0"/>
            </w:pPr>
            <w:r w:rsidRPr="000A368F">
              <w:t xml:space="preserve">Kompiuterinė įranga ir reikmenys </w:t>
            </w:r>
            <w:r w:rsidRPr="000A368F">
              <w:rPr>
                <w:b/>
                <w:bCs/>
              </w:rPr>
              <w:t>30200000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2578,24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>
              <w:t>12mėn.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0A368F" w:rsidRDefault="00001D8D" w:rsidP="00001D8D">
            <w:pPr>
              <w:spacing w:after="0"/>
            </w:pPr>
            <w:r>
              <w:t>Krepšiai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</w:pPr>
            <w:r w:rsidRPr="006B759E">
              <w:t>Lagaminai, pakinktai, maišai ir krepšiai</w:t>
            </w:r>
            <w:r>
              <w:t xml:space="preserve"> </w:t>
            </w:r>
            <w:r w:rsidRPr="006B759E">
              <w:rPr>
                <w:b/>
              </w:rPr>
              <w:t>18900000-8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24,69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9720BB" w:rsidRDefault="00001D8D" w:rsidP="00001D8D">
            <w:pPr>
              <w:spacing w:after="0" w:line="240" w:lineRule="auto"/>
              <w:jc w:val="center"/>
            </w:pPr>
            <w:r>
              <w:t>2022 01 01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0A13D9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0A368F" w:rsidRDefault="00001D8D" w:rsidP="00001D8D">
            <w:pPr>
              <w:spacing w:after="0"/>
            </w:pPr>
            <w:r w:rsidRPr="000A368F">
              <w:t>Kuras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  <w:rPr>
                <w:color w:val="FF0000"/>
              </w:rPr>
            </w:pPr>
            <w:r>
              <w:t xml:space="preserve">Kuras </w:t>
            </w:r>
            <w:r w:rsidRPr="000A368F">
              <w:t xml:space="preserve"> </w:t>
            </w:r>
            <w:r w:rsidRPr="000A368F">
              <w:rPr>
                <w:b/>
              </w:rPr>
              <w:t>09100000-0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141,51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>
              <w:t>12mėn.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Farmacijos produktai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FD169A" w:rsidRDefault="00001D8D" w:rsidP="00001D8D">
            <w:pPr>
              <w:spacing w:after="0"/>
            </w:pPr>
            <w:r w:rsidRPr="00FD169A">
              <w:t xml:space="preserve">Farmacijos produktai </w:t>
            </w:r>
            <w:r w:rsidRPr="00FD169A">
              <w:rPr>
                <w:b/>
                <w:bCs/>
              </w:rPr>
              <w:t>33600000</w:t>
            </w:r>
            <w:r>
              <w:rPr>
                <w:b/>
                <w:bCs/>
              </w:rPr>
              <w:t>-6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996101" w:rsidRDefault="00001D8D" w:rsidP="00001D8D">
            <w:pPr>
              <w:spacing w:after="0"/>
              <w:jc w:val="center"/>
            </w:pPr>
            <w:r>
              <w:t>68,66</w:t>
            </w:r>
            <w:r w:rsidRPr="00996101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perkama iš CPO katalogo</w:t>
            </w: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7461D3" w:rsidRDefault="00001D8D" w:rsidP="00001D8D">
            <w:pPr>
              <w:spacing w:after="0"/>
            </w:pPr>
            <w:r>
              <w:t>Meno reikmenys (prekės)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7461D3" w:rsidRDefault="00001D8D" w:rsidP="00001D8D">
            <w:pPr>
              <w:spacing w:after="0"/>
            </w:pPr>
            <w:r w:rsidRPr="00432480">
              <w:t xml:space="preserve">Amatų ir meno reikmenys </w:t>
            </w:r>
            <w:r w:rsidRPr="00432480">
              <w:rPr>
                <w:b/>
              </w:rPr>
              <w:t>37800000-6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Default="00001D8D" w:rsidP="00001D8D">
            <w:pPr>
              <w:spacing w:after="0"/>
              <w:jc w:val="center"/>
            </w:pPr>
            <w:r>
              <w:t>114,37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>
              <w:t>12</w:t>
            </w:r>
            <w:r w:rsidRPr="00282D52">
              <w:t xml:space="preserve">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7461D3" w:rsidRDefault="00001D8D" w:rsidP="00001D8D">
            <w:pPr>
              <w:spacing w:after="0"/>
            </w:pPr>
            <w:r w:rsidRPr="007461D3">
              <w:lastRenderedPageBreak/>
              <w:t xml:space="preserve">Spaudiniai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7461D3" w:rsidRDefault="00001D8D" w:rsidP="00001D8D">
            <w:pPr>
              <w:spacing w:after="0"/>
            </w:pPr>
            <w:r w:rsidRPr="006B759E">
              <w:t>Laikraščiai, dienraščiai, periodiniai leidiniai ir žurnalai</w:t>
            </w:r>
            <w:r w:rsidRPr="007461D3">
              <w:t xml:space="preserve"> </w:t>
            </w:r>
            <w:r w:rsidRPr="007461D3">
              <w:rPr>
                <w:b/>
                <w:bCs/>
              </w:rPr>
              <w:t>22</w:t>
            </w:r>
            <w:r>
              <w:rPr>
                <w:b/>
                <w:bCs/>
              </w:rPr>
              <w:t>2</w:t>
            </w:r>
            <w:r w:rsidRPr="007461D3">
              <w:rPr>
                <w:b/>
                <w:bCs/>
              </w:rPr>
              <w:t>00000</w:t>
            </w:r>
            <w:r>
              <w:rPr>
                <w:b/>
                <w:bCs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  <w:jc w:val="center"/>
            </w:pPr>
            <w:r>
              <w:t>76</w:t>
            </w:r>
            <w:r w:rsidRPr="00282D52">
              <w:t>,00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 w:rsidRPr="00282D52"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9720BB">
        <w:trPr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t xml:space="preserve">Buitiniai elektros prietaisai (Prekės) </w:t>
            </w:r>
          </w:p>
        </w:tc>
        <w:tc>
          <w:tcPr>
            <w:tcW w:w="4411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1D248B" w:rsidRDefault="00001D8D" w:rsidP="00001D8D">
            <w:pPr>
              <w:spacing w:after="0"/>
            </w:pPr>
            <w:r w:rsidRPr="001D248B">
              <w:t xml:space="preserve">Buitiniai prietaisai </w:t>
            </w:r>
            <w:r w:rsidRPr="001D248B">
              <w:rPr>
                <w:b/>
                <w:bCs/>
              </w:rPr>
              <w:t>39700000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  <w:jc w:val="center"/>
            </w:pPr>
            <w:r>
              <w:t>3748,16</w:t>
            </w:r>
            <w:r w:rsidRPr="00282D52">
              <w:t xml:space="preserve"> Eur</w:t>
            </w:r>
          </w:p>
        </w:tc>
        <w:tc>
          <w:tcPr>
            <w:tcW w:w="1136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 w:line="240" w:lineRule="auto"/>
              <w:jc w:val="center"/>
            </w:pPr>
            <w:r w:rsidRPr="009720BB">
              <w:t>2022-01-01</w:t>
            </w:r>
          </w:p>
        </w:tc>
        <w:tc>
          <w:tcPr>
            <w:tcW w:w="849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  <w:hideMark/>
          </w:tcPr>
          <w:p w:rsidR="00001D8D" w:rsidRPr="00282D52" w:rsidRDefault="00001D8D" w:rsidP="00001D8D">
            <w:pPr>
              <w:spacing w:after="0"/>
            </w:pPr>
            <w:r>
              <w:t>12 mėn.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8" w:space="0" w:color="7F7F7F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  <w:r w:rsidRPr="000A13D9">
              <w:t>Neskelbiama apklausa</w:t>
            </w:r>
          </w:p>
        </w:tc>
        <w:tc>
          <w:tcPr>
            <w:tcW w:w="2196" w:type="dxa"/>
            <w:tcBorders>
              <w:top w:val="nil"/>
              <w:left w:val="nil"/>
              <w:bottom w:val="dashed" w:sz="8" w:space="0" w:color="7F7F7F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  <w:tr w:rsidR="00001D8D" w:rsidRPr="00282D52" w:rsidTr="0044443D">
        <w:trPr>
          <w:trHeight w:val="173"/>
          <w:tblCellSpacing w:w="0" w:type="dxa"/>
        </w:trPr>
        <w:tc>
          <w:tcPr>
            <w:tcW w:w="3527" w:type="dxa"/>
            <w:tcBorders>
              <w:top w:val="dashed" w:sz="2" w:space="0" w:color="7F7F7F"/>
              <w:left w:val="single" w:sz="4" w:space="0" w:color="auto"/>
              <w:bottom w:val="single" w:sz="4" w:space="0" w:color="auto"/>
              <w:right w:val="dashed" w:sz="8" w:space="0" w:color="7F7F7F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  <w:tc>
          <w:tcPr>
            <w:tcW w:w="1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D8D" w:rsidRPr="00282D52" w:rsidRDefault="00001D8D" w:rsidP="00001D8D">
            <w:pPr>
              <w:spacing w:after="0"/>
            </w:pPr>
          </w:p>
        </w:tc>
      </w:tr>
    </w:tbl>
    <w:p w:rsidR="00282D52" w:rsidRPr="00282D52" w:rsidRDefault="00282D52" w:rsidP="00282D52">
      <w:pPr>
        <w:spacing w:after="0"/>
      </w:pPr>
    </w:p>
    <w:p w:rsidR="00282D52" w:rsidRDefault="00C31BA7" w:rsidP="00282D52">
      <w:pPr>
        <w:spacing w:after="0"/>
      </w:pPr>
      <w:r>
        <w:t xml:space="preserve">Sudarė:                                                            </w:t>
      </w:r>
      <w:r w:rsidR="0010371F">
        <w:t>D</w:t>
      </w:r>
      <w:r w:rsidR="00D27383">
        <w:t xml:space="preserve">irektoriaus pavaduotoja ūkiui </w:t>
      </w:r>
      <w:r w:rsidR="00E03F0E">
        <w:t xml:space="preserve"> </w:t>
      </w:r>
      <w:r w:rsidR="00EA54D0">
        <w:t>Vaida Vitkauskienė</w:t>
      </w:r>
    </w:p>
    <w:p w:rsidR="00E74FA8" w:rsidRDefault="00E74FA8" w:rsidP="00282D52">
      <w:pPr>
        <w:spacing w:after="0"/>
      </w:pPr>
    </w:p>
    <w:sectPr w:rsidR="00E74FA8" w:rsidSect="00BB37BF">
      <w:pgSz w:w="16838" w:h="11906" w:orient="landscape"/>
      <w:pgMar w:top="567" w:right="1134" w:bottom="107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01" w:rsidRDefault="00225801" w:rsidP="001941BB">
      <w:pPr>
        <w:spacing w:after="0" w:line="240" w:lineRule="auto"/>
      </w:pPr>
      <w:r>
        <w:separator/>
      </w:r>
    </w:p>
  </w:endnote>
  <w:endnote w:type="continuationSeparator" w:id="0">
    <w:p w:rsidR="00225801" w:rsidRDefault="00225801" w:rsidP="0019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01" w:rsidRDefault="00225801" w:rsidP="001941BB">
      <w:pPr>
        <w:spacing w:after="0" w:line="240" w:lineRule="auto"/>
      </w:pPr>
      <w:r>
        <w:separator/>
      </w:r>
    </w:p>
  </w:footnote>
  <w:footnote w:type="continuationSeparator" w:id="0">
    <w:p w:rsidR="00225801" w:rsidRDefault="00225801" w:rsidP="00194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52"/>
    <w:rsid w:val="00001D8D"/>
    <w:rsid w:val="00005785"/>
    <w:rsid w:val="00012055"/>
    <w:rsid w:val="00045F3E"/>
    <w:rsid w:val="0007723B"/>
    <w:rsid w:val="0009205F"/>
    <w:rsid w:val="000A13D9"/>
    <w:rsid w:val="000A17EB"/>
    <w:rsid w:val="000A368F"/>
    <w:rsid w:val="000B0B97"/>
    <w:rsid w:val="0010371F"/>
    <w:rsid w:val="001249AB"/>
    <w:rsid w:val="001559C7"/>
    <w:rsid w:val="00161C4D"/>
    <w:rsid w:val="001844AC"/>
    <w:rsid w:val="001941BB"/>
    <w:rsid w:val="001B6091"/>
    <w:rsid w:val="001D248B"/>
    <w:rsid w:val="002149F8"/>
    <w:rsid w:val="00225801"/>
    <w:rsid w:val="00233B02"/>
    <w:rsid w:val="00280B77"/>
    <w:rsid w:val="00282D52"/>
    <w:rsid w:val="00294F80"/>
    <w:rsid w:val="002B0EF4"/>
    <w:rsid w:val="002B351E"/>
    <w:rsid w:val="002C6EA7"/>
    <w:rsid w:val="002E157B"/>
    <w:rsid w:val="002E4208"/>
    <w:rsid w:val="00310D77"/>
    <w:rsid w:val="00315F8E"/>
    <w:rsid w:val="0033329B"/>
    <w:rsid w:val="00337C92"/>
    <w:rsid w:val="00384CF2"/>
    <w:rsid w:val="003C26A1"/>
    <w:rsid w:val="003E05FF"/>
    <w:rsid w:val="00403D3F"/>
    <w:rsid w:val="004224DB"/>
    <w:rsid w:val="00427EFF"/>
    <w:rsid w:val="00432480"/>
    <w:rsid w:val="004365F8"/>
    <w:rsid w:val="0044443D"/>
    <w:rsid w:val="00462617"/>
    <w:rsid w:val="004705A3"/>
    <w:rsid w:val="00480243"/>
    <w:rsid w:val="00494A8A"/>
    <w:rsid w:val="004A5E90"/>
    <w:rsid w:val="004B3314"/>
    <w:rsid w:val="004D25FB"/>
    <w:rsid w:val="004D4F61"/>
    <w:rsid w:val="004E5269"/>
    <w:rsid w:val="0051464C"/>
    <w:rsid w:val="00541103"/>
    <w:rsid w:val="00592640"/>
    <w:rsid w:val="00616B95"/>
    <w:rsid w:val="006176AD"/>
    <w:rsid w:val="00633DDB"/>
    <w:rsid w:val="006351D1"/>
    <w:rsid w:val="00662F77"/>
    <w:rsid w:val="006816E6"/>
    <w:rsid w:val="006B759E"/>
    <w:rsid w:val="006D7B1C"/>
    <w:rsid w:val="006E0C73"/>
    <w:rsid w:val="006E0DA3"/>
    <w:rsid w:val="00724BB8"/>
    <w:rsid w:val="007363EF"/>
    <w:rsid w:val="007407E8"/>
    <w:rsid w:val="007461D3"/>
    <w:rsid w:val="00747E8A"/>
    <w:rsid w:val="00777FDC"/>
    <w:rsid w:val="00787F36"/>
    <w:rsid w:val="007C306A"/>
    <w:rsid w:val="007D067F"/>
    <w:rsid w:val="007D2D49"/>
    <w:rsid w:val="007E52A4"/>
    <w:rsid w:val="00832120"/>
    <w:rsid w:val="00833A68"/>
    <w:rsid w:val="008647C7"/>
    <w:rsid w:val="00887999"/>
    <w:rsid w:val="00893063"/>
    <w:rsid w:val="00896EB9"/>
    <w:rsid w:val="008B2F87"/>
    <w:rsid w:val="008B4634"/>
    <w:rsid w:val="008C5FF1"/>
    <w:rsid w:val="008E4E2F"/>
    <w:rsid w:val="00910CEC"/>
    <w:rsid w:val="00915504"/>
    <w:rsid w:val="009720BB"/>
    <w:rsid w:val="00985F21"/>
    <w:rsid w:val="00996101"/>
    <w:rsid w:val="009A0EAF"/>
    <w:rsid w:val="009D010F"/>
    <w:rsid w:val="009F7E11"/>
    <w:rsid w:val="00A06B47"/>
    <w:rsid w:val="00A43D74"/>
    <w:rsid w:val="00A63B44"/>
    <w:rsid w:val="00A66C67"/>
    <w:rsid w:val="00A673E1"/>
    <w:rsid w:val="00A94A5E"/>
    <w:rsid w:val="00AD20E6"/>
    <w:rsid w:val="00AF1A8A"/>
    <w:rsid w:val="00AF756F"/>
    <w:rsid w:val="00B251F3"/>
    <w:rsid w:val="00B2666A"/>
    <w:rsid w:val="00B35BA2"/>
    <w:rsid w:val="00B537CA"/>
    <w:rsid w:val="00B90D8C"/>
    <w:rsid w:val="00BA3CC7"/>
    <w:rsid w:val="00BA4BF5"/>
    <w:rsid w:val="00BB37BF"/>
    <w:rsid w:val="00BC22F8"/>
    <w:rsid w:val="00BD3A49"/>
    <w:rsid w:val="00BE6C7E"/>
    <w:rsid w:val="00C0478F"/>
    <w:rsid w:val="00C31BA7"/>
    <w:rsid w:val="00C46BAC"/>
    <w:rsid w:val="00CB2BC9"/>
    <w:rsid w:val="00CD4EA5"/>
    <w:rsid w:val="00D12819"/>
    <w:rsid w:val="00D17950"/>
    <w:rsid w:val="00D27383"/>
    <w:rsid w:val="00D4673C"/>
    <w:rsid w:val="00D60906"/>
    <w:rsid w:val="00D66755"/>
    <w:rsid w:val="00D922AB"/>
    <w:rsid w:val="00D972B3"/>
    <w:rsid w:val="00DC6602"/>
    <w:rsid w:val="00DF5B42"/>
    <w:rsid w:val="00E03F0E"/>
    <w:rsid w:val="00E74FA8"/>
    <w:rsid w:val="00EA3386"/>
    <w:rsid w:val="00EA54D0"/>
    <w:rsid w:val="00F21A35"/>
    <w:rsid w:val="00F43E88"/>
    <w:rsid w:val="00F67BAB"/>
    <w:rsid w:val="00FC172D"/>
    <w:rsid w:val="00FD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28CB"/>
  <w15:docId w15:val="{13A20F9E-0D37-4791-8C6D-868FE5E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94F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Nerykinuoroda">
    <w:name w:val="Subtle Reference"/>
    <w:basedOn w:val="Numatytasispastraiposriftas"/>
    <w:uiPriority w:val="31"/>
    <w:qFormat/>
    <w:rsid w:val="00D60906"/>
    <w:rPr>
      <w:smallCaps/>
      <w:color w:val="C0504D" w:themeColor="accent2"/>
      <w:u w:val="single"/>
    </w:rPr>
  </w:style>
  <w:style w:type="paragraph" w:customStyle="1" w:styleId="Heading">
    <w:name w:val="Heading"/>
    <w:next w:val="prastasis"/>
    <w:rsid w:val="000B0B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 w:eastAsia="zh-CN"/>
    </w:rPr>
  </w:style>
  <w:style w:type="paragraph" w:styleId="Antrats">
    <w:name w:val="header"/>
    <w:basedOn w:val="prastasis"/>
    <w:link w:val="AntratsDiagrama"/>
    <w:uiPriority w:val="99"/>
    <w:unhideWhenUsed/>
    <w:rsid w:val="0019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41BB"/>
  </w:style>
  <w:style w:type="paragraph" w:styleId="Porat">
    <w:name w:val="footer"/>
    <w:basedOn w:val="prastasis"/>
    <w:link w:val="PoratDiagrama"/>
    <w:uiPriority w:val="99"/>
    <w:unhideWhenUsed/>
    <w:rsid w:val="0019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Ruta</cp:lastModifiedBy>
  <cp:revision>81</cp:revision>
  <cp:lastPrinted>2021-04-19T05:55:00Z</cp:lastPrinted>
  <dcterms:created xsi:type="dcterms:W3CDTF">2022-02-21T08:15:00Z</dcterms:created>
  <dcterms:modified xsi:type="dcterms:W3CDTF">2023-02-03T12:21:00Z</dcterms:modified>
</cp:coreProperties>
</file>