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CB" w:rsidRDefault="009D30CB" w:rsidP="006614DD">
      <w:pPr>
        <w:spacing w:after="0" w:line="240" w:lineRule="auto"/>
        <w:ind w:firstLine="709"/>
        <w:jc w:val="center"/>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drawing>
          <wp:inline distT="0" distB="0" distL="0" distR="0" wp14:anchorId="20948D8A" wp14:editId="7E06A612">
            <wp:extent cx="58102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9D30CB" w:rsidRDefault="009D30CB" w:rsidP="006614DD">
      <w:pPr>
        <w:spacing w:after="0" w:line="240" w:lineRule="auto"/>
        <w:ind w:firstLine="709"/>
        <w:jc w:val="center"/>
        <w:rPr>
          <w:rFonts w:ascii="Times New Roman" w:eastAsia="Times New Roman" w:hAnsi="Times New Roman"/>
          <w:sz w:val="24"/>
          <w:szCs w:val="24"/>
          <w:lang w:eastAsia="lt-LT"/>
        </w:rPr>
      </w:pPr>
    </w:p>
    <w:p w:rsidR="009D30CB" w:rsidRDefault="009D30CB" w:rsidP="006614DD">
      <w:pPr>
        <w:keepNext/>
        <w:spacing w:after="0" w:line="240" w:lineRule="auto"/>
        <w:ind w:firstLine="709"/>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MARIJAMPOLĖS VAIKŲ LOPŠELIS - DARŽELIS „RŪTA“</w:t>
      </w:r>
    </w:p>
    <w:p w:rsidR="009D30CB" w:rsidRDefault="009D30CB" w:rsidP="006614DD">
      <w:pPr>
        <w:spacing w:after="0" w:line="240" w:lineRule="auto"/>
        <w:ind w:firstLine="709"/>
        <w:jc w:val="center"/>
        <w:rPr>
          <w:rFonts w:ascii="Times New Roman" w:eastAsia="Times New Roman" w:hAnsi="Times New Roman"/>
          <w:sz w:val="16"/>
          <w:szCs w:val="16"/>
          <w:lang w:eastAsia="lt-LT"/>
        </w:rPr>
      </w:pPr>
      <w:r>
        <w:rPr>
          <w:rFonts w:ascii="Times New Roman" w:eastAsia="Times New Roman" w:hAnsi="Times New Roman"/>
          <w:sz w:val="16"/>
          <w:szCs w:val="16"/>
          <w:lang w:eastAsia="lt-LT"/>
        </w:rPr>
        <w:t xml:space="preserve">Savivaldybės biudžetinė įstaiga, Draugystės g. 5A, LT-68255 Marijampolė,  tel. (8 343) 75615, 75728, </w:t>
      </w:r>
      <w:proofErr w:type="spellStart"/>
      <w:r>
        <w:rPr>
          <w:rFonts w:ascii="Times New Roman" w:eastAsia="Times New Roman" w:hAnsi="Times New Roman"/>
          <w:sz w:val="16"/>
          <w:szCs w:val="16"/>
          <w:lang w:eastAsia="lt-LT"/>
        </w:rPr>
        <w:t>el.p</w:t>
      </w:r>
      <w:proofErr w:type="spellEnd"/>
      <w:r>
        <w:rPr>
          <w:rFonts w:ascii="Times New Roman" w:eastAsia="Times New Roman" w:hAnsi="Times New Roman"/>
          <w:sz w:val="16"/>
          <w:szCs w:val="16"/>
          <w:lang w:eastAsia="lt-LT"/>
        </w:rPr>
        <w:t xml:space="preserve">. </w:t>
      </w:r>
      <w:proofErr w:type="spellStart"/>
      <w:r>
        <w:rPr>
          <w:rFonts w:ascii="Times New Roman" w:eastAsia="Times New Roman" w:hAnsi="Times New Roman"/>
          <w:sz w:val="16"/>
          <w:szCs w:val="16"/>
          <w:lang w:eastAsia="lt-LT"/>
        </w:rPr>
        <w:t>ldruta</w:t>
      </w:r>
      <w:proofErr w:type="spellEnd"/>
      <w:r>
        <w:rPr>
          <w:rFonts w:ascii="Times New Roman" w:eastAsia="Times New Roman" w:hAnsi="Times New Roman"/>
          <w:sz w:val="16"/>
          <w:szCs w:val="16"/>
          <w:lang w:val="es-MX" w:eastAsia="lt-LT"/>
        </w:rPr>
        <w:t>@</w:t>
      </w:r>
      <w:r>
        <w:rPr>
          <w:rFonts w:ascii="Times New Roman" w:eastAsia="Times New Roman" w:hAnsi="Times New Roman"/>
          <w:sz w:val="16"/>
          <w:szCs w:val="16"/>
          <w:lang w:eastAsia="lt-LT"/>
        </w:rPr>
        <w:t>gmail.com</w:t>
      </w:r>
    </w:p>
    <w:p w:rsidR="009D30CB" w:rsidRDefault="009D30CB" w:rsidP="006614DD">
      <w:pPr>
        <w:spacing w:after="0" w:line="240" w:lineRule="auto"/>
        <w:ind w:firstLine="709"/>
        <w:jc w:val="center"/>
        <w:rPr>
          <w:rFonts w:ascii="Times New Roman" w:eastAsia="Times New Roman" w:hAnsi="Times New Roman"/>
          <w:sz w:val="16"/>
          <w:szCs w:val="16"/>
          <w:lang w:eastAsia="lt-LT"/>
        </w:rPr>
      </w:pPr>
      <w:r>
        <w:rPr>
          <w:rFonts w:ascii="Times New Roman" w:eastAsia="Times New Roman" w:hAnsi="Times New Roman"/>
          <w:sz w:val="16"/>
          <w:szCs w:val="16"/>
          <w:lang w:eastAsia="lt-LT"/>
        </w:rPr>
        <w:t>Duomenys kaupiami ir saugomi Juridinių asmenų registre, kodas 190449444.</w:t>
      </w:r>
    </w:p>
    <w:tbl>
      <w:tblPr>
        <w:tblW w:w="0" w:type="auto"/>
        <w:tblBorders>
          <w:bottom w:val="single" w:sz="12" w:space="0" w:color="auto"/>
        </w:tblBorders>
        <w:tblLayout w:type="fixed"/>
        <w:tblLook w:val="04A0" w:firstRow="1" w:lastRow="0" w:firstColumn="1" w:lastColumn="0" w:noHBand="0" w:noVBand="1"/>
      </w:tblPr>
      <w:tblGrid>
        <w:gridCol w:w="2165"/>
        <w:gridCol w:w="1912"/>
        <w:gridCol w:w="2835"/>
        <w:gridCol w:w="2835"/>
        <w:gridCol w:w="2835"/>
      </w:tblGrid>
      <w:tr w:rsidR="006614DD" w:rsidTr="006614DD">
        <w:trPr>
          <w:trHeight w:val="80"/>
        </w:trPr>
        <w:tc>
          <w:tcPr>
            <w:tcW w:w="2165" w:type="dxa"/>
            <w:tcBorders>
              <w:top w:val="nil"/>
              <w:left w:val="nil"/>
              <w:bottom w:val="single" w:sz="12" w:space="0" w:color="auto"/>
              <w:right w:val="nil"/>
            </w:tcBorders>
          </w:tcPr>
          <w:p w:rsidR="006614DD" w:rsidRDefault="006614DD" w:rsidP="007B4A70">
            <w:pPr>
              <w:spacing w:after="0" w:line="240" w:lineRule="auto"/>
              <w:ind w:firstLine="709"/>
              <w:jc w:val="both"/>
              <w:rPr>
                <w:rFonts w:ascii="Times New Roman" w:eastAsia="Times New Roman" w:hAnsi="Times New Roman"/>
                <w:sz w:val="24"/>
                <w:szCs w:val="24"/>
                <w:lang w:eastAsia="lt-LT"/>
              </w:rPr>
            </w:pPr>
          </w:p>
        </w:tc>
        <w:tc>
          <w:tcPr>
            <w:tcW w:w="1912" w:type="dxa"/>
            <w:tcBorders>
              <w:top w:val="nil"/>
              <w:left w:val="nil"/>
              <w:bottom w:val="single" w:sz="12" w:space="0" w:color="auto"/>
              <w:right w:val="nil"/>
            </w:tcBorders>
          </w:tcPr>
          <w:p w:rsidR="006614DD" w:rsidRDefault="006614DD" w:rsidP="007B4A70">
            <w:pPr>
              <w:spacing w:after="0" w:line="240" w:lineRule="auto"/>
              <w:ind w:firstLine="709"/>
              <w:jc w:val="both"/>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6614DD" w:rsidRDefault="006614DD" w:rsidP="007B4A70">
            <w:pPr>
              <w:spacing w:after="0" w:line="240" w:lineRule="auto"/>
              <w:ind w:firstLine="709"/>
              <w:jc w:val="both"/>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6614DD" w:rsidRDefault="006614DD" w:rsidP="007B4A70">
            <w:pPr>
              <w:spacing w:after="0" w:line="240" w:lineRule="auto"/>
              <w:ind w:firstLine="709"/>
              <w:jc w:val="both"/>
              <w:rPr>
                <w:rFonts w:ascii="Times New Roman" w:eastAsia="Times New Roman" w:hAnsi="Times New Roman"/>
                <w:sz w:val="24"/>
                <w:szCs w:val="24"/>
                <w:lang w:eastAsia="lt-LT"/>
              </w:rPr>
            </w:pPr>
          </w:p>
        </w:tc>
        <w:tc>
          <w:tcPr>
            <w:tcW w:w="2835" w:type="dxa"/>
            <w:tcBorders>
              <w:top w:val="nil"/>
              <w:left w:val="nil"/>
              <w:bottom w:val="single" w:sz="12" w:space="0" w:color="auto"/>
              <w:right w:val="nil"/>
            </w:tcBorders>
          </w:tcPr>
          <w:p w:rsidR="006614DD" w:rsidRDefault="006614DD" w:rsidP="007B4A70">
            <w:pPr>
              <w:spacing w:after="0" w:line="240" w:lineRule="auto"/>
              <w:ind w:firstLine="709"/>
              <w:jc w:val="both"/>
              <w:rPr>
                <w:rFonts w:ascii="Times New Roman" w:eastAsia="Times New Roman" w:hAnsi="Times New Roman"/>
                <w:sz w:val="24"/>
                <w:szCs w:val="24"/>
                <w:lang w:eastAsia="lt-LT"/>
              </w:rPr>
            </w:pPr>
          </w:p>
        </w:tc>
      </w:tr>
    </w:tbl>
    <w:p w:rsidR="009D30CB" w:rsidRDefault="009D30CB" w:rsidP="007B4A70">
      <w:pPr>
        <w:spacing w:after="0" w:line="240" w:lineRule="auto"/>
        <w:ind w:firstLine="709"/>
        <w:jc w:val="both"/>
        <w:rPr>
          <w:rFonts w:ascii="Times New Roman" w:eastAsia="Times New Roman" w:hAnsi="Times New Roman"/>
          <w:sz w:val="24"/>
          <w:szCs w:val="24"/>
          <w:lang w:eastAsia="lt-LT"/>
        </w:rPr>
      </w:pPr>
    </w:p>
    <w:tbl>
      <w:tblPr>
        <w:tblW w:w="9825" w:type="dxa"/>
        <w:tblLayout w:type="fixed"/>
        <w:tblLook w:val="04A0" w:firstRow="1" w:lastRow="0" w:firstColumn="1" w:lastColumn="0" w:noHBand="0" w:noVBand="1"/>
      </w:tblPr>
      <w:tblGrid>
        <w:gridCol w:w="8022"/>
        <w:gridCol w:w="360"/>
        <w:gridCol w:w="240"/>
        <w:gridCol w:w="1203"/>
      </w:tblGrid>
      <w:tr w:rsidR="009D30CB" w:rsidTr="00724E50">
        <w:trPr>
          <w:cantSplit/>
        </w:trPr>
        <w:tc>
          <w:tcPr>
            <w:tcW w:w="8022" w:type="dxa"/>
            <w:vMerge w:val="restart"/>
            <w:hideMark/>
          </w:tcPr>
          <w:p w:rsidR="009D30CB" w:rsidRDefault="009D30CB" w:rsidP="007B4A70">
            <w:pPr>
              <w:tabs>
                <w:tab w:val="left" w:pos="652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Marijampolės savivaldybės tarybai</w:t>
            </w:r>
          </w:p>
          <w:p w:rsidR="00724E50" w:rsidRDefault="00724E50" w:rsidP="007B4A70">
            <w:pPr>
              <w:tabs>
                <w:tab w:val="left" w:pos="6521"/>
              </w:tabs>
              <w:spacing w:after="0" w:line="240" w:lineRule="auto"/>
              <w:jc w:val="both"/>
              <w:rPr>
                <w:rFonts w:ascii="Times New Roman" w:eastAsia="Times New Roman" w:hAnsi="Times New Roman"/>
                <w:sz w:val="24"/>
                <w:szCs w:val="24"/>
              </w:rPr>
            </w:pPr>
          </w:p>
        </w:tc>
        <w:tc>
          <w:tcPr>
            <w:tcW w:w="360" w:type="dxa"/>
          </w:tcPr>
          <w:p w:rsidR="009D30CB" w:rsidRDefault="009D30CB" w:rsidP="007B4A70">
            <w:pPr>
              <w:tabs>
                <w:tab w:val="left" w:pos="6521"/>
              </w:tabs>
              <w:spacing w:after="0" w:line="240" w:lineRule="auto"/>
              <w:ind w:firstLine="709"/>
              <w:jc w:val="both"/>
              <w:rPr>
                <w:rFonts w:ascii="Times New Roman" w:eastAsia="Times New Roman" w:hAnsi="Times New Roman"/>
                <w:sz w:val="24"/>
                <w:szCs w:val="24"/>
              </w:rPr>
            </w:pPr>
          </w:p>
        </w:tc>
        <w:tc>
          <w:tcPr>
            <w:tcW w:w="240" w:type="dxa"/>
          </w:tcPr>
          <w:p w:rsidR="009D30CB" w:rsidRDefault="009D30CB" w:rsidP="007B4A70">
            <w:pPr>
              <w:tabs>
                <w:tab w:val="center" w:pos="4153"/>
                <w:tab w:val="left" w:pos="6521"/>
                <w:tab w:val="right" w:pos="8306"/>
              </w:tabs>
              <w:spacing w:after="0" w:line="240" w:lineRule="auto"/>
              <w:ind w:firstLine="709"/>
              <w:jc w:val="both"/>
              <w:rPr>
                <w:rFonts w:ascii="Times New Roman" w:eastAsia="Times New Roman" w:hAnsi="Times New Roman"/>
                <w:sz w:val="24"/>
                <w:szCs w:val="24"/>
              </w:rPr>
            </w:pPr>
          </w:p>
        </w:tc>
        <w:tc>
          <w:tcPr>
            <w:tcW w:w="1203" w:type="dxa"/>
          </w:tcPr>
          <w:p w:rsidR="009D30CB" w:rsidRDefault="009D30CB" w:rsidP="007B4A70">
            <w:pPr>
              <w:tabs>
                <w:tab w:val="center" w:pos="4153"/>
                <w:tab w:val="left" w:pos="6521"/>
                <w:tab w:val="right" w:pos="8306"/>
              </w:tabs>
              <w:spacing w:after="0" w:line="240" w:lineRule="auto"/>
              <w:ind w:firstLine="709"/>
              <w:jc w:val="both"/>
              <w:rPr>
                <w:rFonts w:ascii="Times New Roman" w:eastAsia="Times New Roman" w:hAnsi="Times New Roman"/>
                <w:sz w:val="24"/>
                <w:szCs w:val="24"/>
              </w:rPr>
            </w:pPr>
          </w:p>
        </w:tc>
      </w:tr>
      <w:tr w:rsidR="009D30CB" w:rsidTr="00724E50">
        <w:trPr>
          <w:cantSplit/>
          <w:trHeight w:val="228"/>
        </w:trPr>
        <w:tc>
          <w:tcPr>
            <w:tcW w:w="8022" w:type="dxa"/>
            <w:vMerge/>
            <w:vAlign w:val="center"/>
            <w:hideMark/>
          </w:tcPr>
          <w:p w:rsidR="009D30CB" w:rsidRDefault="009D30CB" w:rsidP="007B4A70">
            <w:pPr>
              <w:spacing w:after="0" w:line="240" w:lineRule="auto"/>
              <w:jc w:val="both"/>
              <w:rPr>
                <w:rFonts w:ascii="Times New Roman" w:eastAsia="Times New Roman" w:hAnsi="Times New Roman"/>
                <w:sz w:val="24"/>
                <w:szCs w:val="24"/>
              </w:rPr>
            </w:pPr>
          </w:p>
        </w:tc>
        <w:tc>
          <w:tcPr>
            <w:tcW w:w="360" w:type="dxa"/>
          </w:tcPr>
          <w:p w:rsidR="009D30CB" w:rsidRDefault="009D30CB" w:rsidP="007B4A70">
            <w:pPr>
              <w:tabs>
                <w:tab w:val="center" w:pos="4153"/>
                <w:tab w:val="left" w:pos="6521"/>
                <w:tab w:val="right" w:pos="8306"/>
              </w:tabs>
              <w:spacing w:after="0" w:line="240" w:lineRule="auto"/>
              <w:ind w:firstLine="709"/>
              <w:jc w:val="both"/>
              <w:rPr>
                <w:rFonts w:ascii="Times New Roman" w:eastAsia="Times New Roman" w:hAnsi="Times New Roman"/>
                <w:sz w:val="24"/>
                <w:szCs w:val="24"/>
              </w:rPr>
            </w:pPr>
          </w:p>
        </w:tc>
        <w:tc>
          <w:tcPr>
            <w:tcW w:w="240" w:type="dxa"/>
          </w:tcPr>
          <w:p w:rsidR="009D30CB" w:rsidRDefault="009D30CB" w:rsidP="007B4A70">
            <w:pPr>
              <w:tabs>
                <w:tab w:val="center" w:pos="4153"/>
                <w:tab w:val="left" w:pos="6521"/>
                <w:tab w:val="right" w:pos="8306"/>
              </w:tabs>
              <w:spacing w:after="0" w:line="240" w:lineRule="auto"/>
              <w:ind w:firstLine="709"/>
              <w:jc w:val="both"/>
              <w:rPr>
                <w:rFonts w:ascii="Times New Roman" w:eastAsia="Times New Roman" w:hAnsi="Times New Roman"/>
                <w:sz w:val="24"/>
                <w:szCs w:val="24"/>
              </w:rPr>
            </w:pPr>
          </w:p>
        </w:tc>
        <w:tc>
          <w:tcPr>
            <w:tcW w:w="1203" w:type="dxa"/>
          </w:tcPr>
          <w:p w:rsidR="009D30CB" w:rsidRDefault="009D30CB" w:rsidP="007B4A70">
            <w:pPr>
              <w:tabs>
                <w:tab w:val="center" w:pos="4153"/>
                <w:tab w:val="left" w:pos="6521"/>
                <w:tab w:val="right" w:pos="8306"/>
              </w:tabs>
              <w:spacing w:after="0" w:line="240" w:lineRule="auto"/>
              <w:ind w:firstLine="709"/>
              <w:jc w:val="both"/>
              <w:rPr>
                <w:rFonts w:ascii="Times New Roman" w:eastAsia="Times New Roman" w:hAnsi="Times New Roman"/>
                <w:sz w:val="24"/>
                <w:szCs w:val="24"/>
              </w:rPr>
            </w:pPr>
          </w:p>
        </w:tc>
      </w:tr>
    </w:tbl>
    <w:p w:rsidR="0019169B" w:rsidRDefault="0019169B" w:rsidP="0019169B">
      <w:pPr>
        <w:spacing w:after="0" w:line="240" w:lineRule="auto"/>
        <w:ind w:firstLine="709"/>
        <w:jc w:val="center"/>
        <w:rPr>
          <w:rFonts w:ascii="Times New Roman" w:eastAsia="Times New Roman" w:hAnsi="Times New Roman"/>
          <w:b/>
          <w:sz w:val="24"/>
          <w:szCs w:val="24"/>
        </w:rPr>
      </w:pPr>
      <w:bookmarkStart w:id="0" w:name="part_8bea418f062845e38f7a841e3706a28a"/>
      <w:bookmarkEnd w:id="0"/>
    </w:p>
    <w:p w:rsidR="0034783C" w:rsidRDefault="0034783C" w:rsidP="0019169B">
      <w:pPr>
        <w:spacing w:after="0" w:line="240" w:lineRule="auto"/>
        <w:ind w:firstLine="709"/>
        <w:jc w:val="center"/>
        <w:rPr>
          <w:rFonts w:ascii="Times New Roman" w:eastAsia="Times New Roman" w:hAnsi="Times New Roman"/>
          <w:b/>
          <w:sz w:val="24"/>
          <w:szCs w:val="24"/>
        </w:rPr>
      </w:pPr>
    </w:p>
    <w:p w:rsidR="009D30CB" w:rsidRPr="005A2786" w:rsidRDefault="009D30CB" w:rsidP="0019169B">
      <w:pPr>
        <w:spacing w:after="0" w:line="240" w:lineRule="auto"/>
        <w:ind w:firstLine="709"/>
        <w:jc w:val="center"/>
        <w:rPr>
          <w:rFonts w:ascii="Times New Roman" w:eastAsia="Times New Roman" w:hAnsi="Times New Roman"/>
          <w:b/>
          <w:sz w:val="24"/>
          <w:szCs w:val="24"/>
        </w:rPr>
      </w:pPr>
      <w:r w:rsidRPr="005A2786">
        <w:rPr>
          <w:rFonts w:ascii="Times New Roman" w:eastAsia="Times New Roman" w:hAnsi="Times New Roman"/>
          <w:b/>
          <w:sz w:val="24"/>
          <w:szCs w:val="24"/>
        </w:rPr>
        <w:t>201</w:t>
      </w:r>
      <w:r w:rsidR="00EB00A3" w:rsidRPr="00724E50">
        <w:rPr>
          <w:rFonts w:ascii="Times New Roman" w:eastAsia="Times New Roman" w:hAnsi="Times New Roman"/>
          <w:b/>
          <w:sz w:val="24"/>
          <w:szCs w:val="24"/>
        </w:rPr>
        <w:t>9</w:t>
      </w:r>
      <w:r w:rsidRPr="005A2786">
        <w:rPr>
          <w:rFonts w:ascii="Times New Roman" w:eastAsia="Times New Roman" w:hAnsi="Times New Roman"/>
          <w:b/>
          <w:sz w:val="24"/>
          <w:szCs w:val="24"/>
        </w:rPr>
        <w:t>-ŲJŲ METŲ VEIKLOS ATASKAITA</w:t>
      </w:r>
    </w:p>
    <w:p w:rsidR="009D30CB" w:rsidRDefault="00EB00A3" w:rsidP="006614DD">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sz w:val="24"/>
          <w:szCs w:val="24"/>
        </w:rPr>
        <w:t>2020</w:t>
      </w:r>
      <w:r w:rsidR="00626059" w:rsidRPr="005A2786">
        <w:rPr>
          <w:rFonts w:ascii="Times New Roman" w:eastAsia="Times New Roman" w:hAnsi="Times New Roman"/>
          <w:sz w:val="24"/>
          <w:szCs w:val="24"/>
        </w:rPr>
        <w:t>-02-27</w:t>
      </w:r>
      <w:r w:rsidR="009D30CB" w:rsidRPr="005A2786">
        <w:rPr>
          <w:rFonts w:ascii="Times New Roman" w:eastAsia="Times New Roman" w:hAnsi="Times New Roman"/>
          <w:sz w:val="24"/>
          <w:szCs w:val="24"/>
        </w:rPr>
        <w:t xml:space="preserve"> Nr. </w:t>
      </w:r>
      <w:r w:rsidR="001F25EE">
        <w:rPr>
          <w:rFonts w:ascii="Times New Roman" w:eastAsia="Times New Roman" w:hAnsi="Times New Roman"/>
          <w:sz w:val="24"/>
          <w:szCs w:val="24"/>
        </w:rPr>
        <w:t>BD-</w:t>
      </w:r>
      <w:r w:rsidR="009656B8">
        <w:rPr>
          <w:rFonts w:ascii="Times New Roman" w:eastAsia="Times New Roman" w:hAnsi="Times New Roman"/>
          <w:sz w:val="24"/>
          <w:szCs w:val="24"/>
        </w:rPr>
        <w:t>57(1.8)</w:t>
      </w:r>
    </w:p>
    <w:p w:rsidR="004E551F" w:rsidRPr="004E551F" w:rsidRDefault="004E551F" w:rsidP="006614DD">
      <w:pPr>
        <w:spacing w:after="0" w:line="240" w:lineRule="auto"/>
        <w:jc w:val="center"/>
        <w:rPr>
          <w:rFonts w:ascii="Times New Roman" w:eastAsia="Times New Roman" w:hAnsi="Times New Roman"/>
          <w:b/>
          <w:color w:val="FF0000"/>
          <w:sz w:val="24"/>
          <w:szCs w:val="24"/>
        </w:rPr>
      </w:pPr>
    </w:p>
    <w:p w:rsidR="00724E50" w:rsidRPr="004E551F" w:rsidRDefault="00B00214" w:rsidP="009B07D4">
      <w:pPr>
        <w:pStyle w:val="Sraopastraipa"/>
        <w:spacing w:after="0" w:line="240" w:lineRule="auto"/>
        <w:ind w:left="0" w:firstLine="851"/>
        <w:jc w:val="both"/>
        <w:rPr>
          <w:rFonts w:ascii="Times New Roman" w:eastAsia="Times New Roman" w:hAnsi="Times New Roman"/>
          <w:b/>
          <w:sz w:val="24"/>
          <w:szCs w:val="24"/>
        </w:rPr>
      </w:pPr>
      <w:r w:rsidRPr="00B00214">
        <w:rPr>
          <w:rFonts w:ascii="Times New Roman" w:eastAsia="Times New Roman" w:hAnsi="Times New Roman"/>
          <w:b/>
          <w:bCs/>
          <w:sz w:val="24"/>
          <w:szCs w:val="24"/>
        </w:rPr>
        <w:t xml:space="preserve">I. </w:t>
      </w:r>
      <w:r w:rsidR="0034783C">
        <w:rPr>
          <w:rFonts w:ascii="Times New Roman" w:eastAsia="Times New Roman" w:hAnsi="Times New Roman"/>
          <w:b/>
          <w:bCs/>
          <w:sz w:val="24"/>
          <w:szCs w:val="24"/>
        </w:rPr>
        <w:t>Vadovo žodis</w:t>
      </w:r>
      <w:r w:rsidR="00525AF8" w:rsidRPr="00525AF8">
        <w:rPr>
          <w:rFonts w:ascii="Times New Roman" w:eastAsia="Times New Roman" w:hAnsi="Times New Roman"/>
          <w:bCs/>
          <w:sz w:val="24"/>
          <w:szCs w:val="24"/>
        </w:rPr>
        <w:t>.</w:t>
      </w:r>
    </w:p>
    <w:p w:rsidR="00B05973" w:rsidRDefault="005E7216" w:rsidP="009B07D4">
      <w:pPr>
        <w:pStyle w:val="Sraopastraipa"/>
        <w:tabs>
          <w:tab w:val="left" w:pos="180"/>
          <w:tab w:val="left" w:pos="1134"/>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Įstaigos vadovas:</w:t>
      </w:r>
      <w:r w:rsidR="00C14572">
        <w:rPr>
          <w:rFonts w:ascii="Times New Roman" w:eastAsia="Times New Roman" w:hAnsi="Times New Roman"/>
          <w:sz w:val="24"/>
          <w:szCs w:val="24"/>
        </w:rPr>
        <w:t xml:space="preserve"> direktorė Virginija Gusčiuvienė. Išsilavinimas: aukštasis universitetinis. Kval</w:t>
      </w:r>
      <w:r w:rsidR="00EB00A3">
        <w:rPr>
          <w:rFonts w:ascii="Times New Roman" w:eastAsia="Times New Roman" w:hAnsi="Times New Roman"/>
          <w:sz w:val="24"/>
          <w:szCs w:val="24"/>
        </w:rPr>
        <w:t xml:space="preserve">ifikacinis laipsnis: magistras. </w:t>
      </w:r>
      <w:r w:rsidR="00C14572">
        <w:rPr>
          <w:rFonts w:ascii="Times New Roman" w:eastAsia="Times New Roman" w:hAnsi="Times New Roman"/>
          <w:sz w:val="24"/>
          <w:szCs w:val="24"/>
        </w:rPr>
        <w:t>Kontaktai: tel. 8 682 20570, el.</w:t>
      </w:r>
      <w:r w:rsidR="00887BC5">
        <w:rPr>
          <w:rFonts w:ascii="Times New Roman" w:eastAsia="Times New Roman" w:hAnsi="Times New Roman"/>
          <w:sz w:val="24"/>
          <w:szCs w:val="24"/>
        </w:rPr>
        <w:t xml:space="preserve"> </w:t>
      </w:r>
      <w:r w:rsidR="00C14572">
        <w:rPr>
          <w:rFonts w:ascii="Times New Roman" w:eastAsia="Times New Roman" w:hAnsi="Times New Roman"/>
          <w:sz w:val="24"/>
          <w:szCs w:val="24"/>
        </w:rPr>
        <w:t xml:space="preserve">p. </w:t>
      </w:r>
      <w:hyperlink r:id="rId10" w:history="1">
        <w:r w:rsidR="00B46B49" w:rsidRPr="00192E13">
          <w:rPr>
            <w:rStyle w:val="Hipersaitas"/>
            <w:rFonts w:ascii="Times New Roman" w:eastAsia="Times New Roman" w:hAnsi="Times New Roman"/>
            <w:sz w:val="24"/>
            <w:szCs w:val="24"/>
          </w:rPr>
          <w:t>ldruta@gmail.com</w:t>
        </w:r>
      </w:hyperlink>
      <w:r w:rsidR="00C14572">
        <w:rPr>
          <w:rFonts w:ascii="Times New Roman" w:eastAsia="Times New Roman" w:hAnsi="Times New Roman"/>
          <w:sz w:val="24"/>
          <w:szCs w:val="24"/>
        </w:rPr>
        <w:t>.</w:t>
      </w:r>
      <w:r w:rsidR="00724E50">
        <w:rPr>
          <w:rFonts w:ascii="Times New Roman" w:eastAsia="Times New Roman" w:hAnsi="Times New Roman"/>
          <w:sz w:val="24"/>
          <w:szCs w:val="24"/>
        </w:rPr>
        <w:t xml:space="preserve"> </w:t>
      </w:r>
    </w:p>
    <w:p w:rsidR="00CD65ED" w:rsidRDefault="00CD65ED" w:rsidP="009B07D4">
      <w:pPr>
        <w:pStyle w:val="Sraopastraipa"/>
        <w:tabs>
          <w:tab w:val="left" w:pos="180"/>
          <w:tab w:val="left" w:pos="1134"/>
        </w:tabs>
        <w:spacing w:after="0" w:line="240" w:lineRule="auto"/>
        <w:ind w:left="0" w:firstLine="851"/>
        <w:jc w:val="both"/>
        <w:rPr>
          <w:rFonts w:ascii="Times New Roman" w:eastAsia="Times New Roman" w:hAnsi="Times New Roman"/>
          <w:sz w:val="24"/>
          <w:szCs w:val="24"/>
        </w:rPr>
      </w:pPr>
      <w:r w:rsidRPr="00FF4325">
        <w:rPr>
          <w:rFonts w:ascii="Times New Roman" w:eastAsia="Times New Roman" w:hAnsi="Times New Roman"/>
          <w:sz w:val="24"/>
          <w:szCs w:val="24"/>
        </w:rPr>
        <w:t xml:space="preserve">Įstaigos darbuotojai: </w:t>
      </w:r>
    </w:p>
    <w:p w:rsidR="00B05973" w:rsidRPr="00B05973" w:rsidRDefault="00B05973" w:rsidP="0034783C">
      <w:pPr>
        <w:pStyle w:val="Sraopastraipa"/>
        <w:tabs>
          <w:tab w:val="left" w:pos="180"/>
          <w:tab w:val="left" w:pos="1134"/>
        </w:tabs>
        <w:ind w:left="0" w:firstLine="851"/>
        <w:jc w:val="both"/>
        <w:rPr>
          <w:rFonts w:ascii="Times New Roman" w:eastAsia="Times New Roman" w:hAnsi="Times New Roman"/>
          <w:sz w:val="24"/>
          <w:szCs w:val="24"/>
        </w:rPr>
      </w:pPr>
      <w:r w:rsidRPr="00353AEC">
        <w:rPr>
          <w:rFonts w:ascii="Times New Roman" w:eastAsia="Times New Roman" w:hAnsi="Times New Roman"/>
          <w:sz w:val="24"/>
          <w:szCs w:val="24"/>
          <w:lang w:eastAsia="lt-LT"/>
        </w:rPr>
        <w:t xml:space="preserve">Bendras etatų skaičius – </w:t>
      </w:r>
      <w:r>
        <w:rPr>
          <w:rFonts w:ascii="Times New Roman" w:eastAsia="Times New Roman" w:hAnsi="Times New Roman"/>
          <w:sz w:val="24"/>
          <w:szCs w:val="24"/>
          <w:lang w:eastAsia="lt-LT"/>
        </w:rPr>
        <w:t>52,21 iš jų 25,66 pedagoginių ir 26,55 nepedagoginių etatų.</w:t>
      </w:r>
      <w:r w:rsidRPr="00C936FF">
        <w:rPr>
          <w:rFonts w:ascii="Times New Roman" w:eastAsia="Times New Roman" w:hAnsi="Times New Roman"/>
          <w:color w:val="FF0000"/>
          <w:sz w:val="24"/>
          <w:szCs w:val="24"/>
          <w:lang w:eastAsia="lt-LT"/>
        </w:rPr>
        <w:t xml:space="preserve"> </w:t>
      </w:r>
    </w:p>
    <w:p w:rsidR="00B05973" w:rsidRPr="0034783C" w:rsidRDefault="00B05973" w:rsidP="009B07D4">
      <w:pPr>
        <w:pStyle w:val="Sraopastraipa"/>
        <w:tabs>
          <w:tab w:val="left" w:pos="180"/>
        </w:tabs>
        <w:spacing w:after="0"/>
        <w:ind w:left="0" w:firstLine="851"/>
        <w:jc w:val="both"/>
        <w:rPr>
          <w:rFonts w:ascii="Times New Roman" w:eastAsia="Times New Roman" w:hAnsi="Times New Roman"/>
          <w:i/>
          <w:sz w:val="24"/>
          <w:szCs w:val="24"/>
        </w:rPr>
      </w:pPr>
      <w:r w:rsidRPr="0034783C">
        <w:rPr>
          <w:rFonts w:ascii="Times New Roman" w:eastAsia="Times New Roman" w:hAnsi="Times New Roman"/>
          <w:i/>
          <w:sz w:val="24"/>
          <w:szCs w:val="24"/>
        </w:rPr>
        <w:t>Bendras vaikų skaičius įstaigoje 201</w:t>
      </w:r>
      <w:r w:rsidRPr="0034783C">
        <w:rPr>
          <w:rFonts w:ascii="Times New Roman" w:eastAsia="Times New Roman" w:hAnsi="Times New Roman"/>
          <w:i/>
          <w:sz w:val="24"/>
          <w:szCs w:val="24"/>
          <w:lang w:val="en-US"/>
        </w:rPr>
        <w:t>9</w:t>
      </w:r>
      <w:r w:rsidRPr="0034783C">
        <w:rPr>
          <w:rFonts w:ascii="Times New Roman" w:eastAsia="Times New Roman" w:hAnsi="Times New Roman"/>
          <w:i/>
          <w:sz w:val="24"/>
          <w:szCs w:val="24"/>
        </w:rPr>
        <w:t>-09-01 duomenimis: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843"/>
        <w:gridCol w:w="2126"/>
      </w:tblGrid>
      <w:tr w:rsidR="00B05973" w:rsidRPr="00B05973" w:rsidTr="0019169B">
        <w:trPr>
          <w:trHeight w:val="277"/>
        </w:trPr>
        <w:tc>
          <w:tcPr>
            <w:tcW w:w="5670" w:type="dxa"/>
            <w:tcBorders>
              <w:top w:val="single" w:sz="4" w:space="0" w:color="auto"/>
              <w:left w:val="single" w:sz="4" w:space="0" w:color="auto"/>
              <w:bottom w:val="single" w:sz="4" w:space="0" w:color="auto"/>
              <w:right w:val="single" w:sz="4" w:space="0" w:color="auto"/>
            </w:tcBorders>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Ugdymo rūšis</w:t>
            </w:r>
          </w:p>
        </w:tc>
        <w:tc>
          <w:tcPr>
            <w:tcW w:w="1843" w:type="dxa"/>
            <w:tcBorders>
              <w:top w:val="single" w:sz="4" w:space="0" w:color="auto"/>
              <w:left w:val="single" w:sz="4" w:space="0" w:color="auto"/>
              <w:bottom w:val="single" w:sz="4" w:space="0" w:color="auto"/>
              <w:right w:val="single" w:sz="4" w:space="0" w:color="auto"/>
            </w:tcBorders>
            <w:hideMark/>
          </w:tcPr>
          <w:p w:rsidR="00B05973" w:rsidRPr="0019169B" w:rsidRDefault="0019169B" w:rsidP="0019169B">
            <w:pPr>
              <w:tabs>
                <w:tab w:val="left" w:pos="180"/>
                <w:tab w:val="left" w:pos="1134"/>
              </w:tabs>
              <w:spacing w:after="0"/>
              <w:rPr>
                <w:rFonts w:ascii="Times New Roman" w:eastAsia="Times New Roman" w:hAnsi="Times New Roman"/>
                <w:sz w:val="24"/>
                <w:szCs w:val="24"/>
              </w:rPr>
            </w:pPr>
            <w:r>
              <w:rPr>
                <w:rFonts w:ascii="Times New Roman" w:eastAsia="Times New Roman" w:hAnsi="Times New Roman"/>
                <w:sz w:val="24"/>
                <w:szCs w:val="24"/>
              </w:rPr>
              <w:t>Grupių skaičius</w:t>
            </w:r>
          </w:p>
        </w:tc>
        <w:tc>
          <w:tcPr>
            <w:tcW w:w="2126"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ind w:left="0"/>
              <w:jc w:val="both"/>
              <w:rPr>
                <w:rFonts w:ascii="Times New Roman" w:eastAsia="Times New Roman" w:hAnsi="Times New Roman"/>
                <w:sz w:val="24"/>
                <w:szCs w:val="24"/>
              </w:rPr>
            </w:pPr>
            <w:r w:rsidRPr="00B05973">
              <w:rPr>
                <w:rFonts w:ascii="Times New Roman" w:eastAsia="Times New Roman" w:hAnsi="Times New Roman"/>
                <w:sz w:val="24"/>
                <w:szCs w:val="24"/>
              </w:rPr>
              <w:t>Vaikų skaičius</w:t>
            </w:r>
          </w:p>
        </w:tc>
      </w:tr>
      <w:tr w:rsidR="00B05973" w:rsidRPr="00B05973" w:rsidTr="0019169B">
        <w:trPr>
          <w:trHeight w:val="277"/>
        </w:trPr>
        <w:tc>
          <w:tcPr>
            <w:tcW w:w="5670"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Ankstyvasis ikimokyklinis ugdymas (lopšelis)</w:t>
            </w:r>
          </w:p>
        </w:tc>
        <w:tc>
          <w:tcPr>
            <w:tcW w:w="1843"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 xml:space="preserve">  30</w:t>
            </w:r>
          </w:p>
        </w:tc>
      </w:tr>
      <w:tr w:rsidR="00B05973" w:rsidRPr="00B05973" w:rsidTr="0019169B">
        <w:trPr>
          <w:trHeight w:val="277"/>
        </w:trPr>
        <w:tc>
          <w:tcPr>
            <w:tcW w:w="5670"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Ikimokyklinis ugdymas (darželis)</w:t>
            </w:r>
          </w:p>
        </w:tc>
        <w:tc>
          <w:tcPr>
            <w:tcW w:w="1843"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125</w:t>
            </w:r>
          </w:p>
        </w:tc>
      </w:tr>
      <w:tr w:rsidR="00B05973" w:rsidRPr="00B05973" w:rsidTr="0019169B">
        <w:trPr>
          <w:trHeight w:val="236"/>
        </w:trPr>
        <w:tc>
          <w:tcPr>
            <w:tcW w:w="5670"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Priešmokyklinis ugdymas</w:t>
            </w:r>
          </w:p>
        </w:tc>
        <w:tc>
          <w:tcPr>
            <w:tcW w:w="1843"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sz w:val="24"/>
                <w:szCs w:val="24"/>
              </w:rPr>
            </w:pPr>
            <w:r w:rsidRPr="00B05973">
              <w:rPr>
                <w:rFonts w:ascii="Times New Roman" w:eastAsia="Times New Roman" w:hAnsi="Times New Roman"/>
                <w:sz w:val="24"/>
                <w:szCs w:val="24"/>
              </w:rPr>
              <w:t xml:space="preserve">  61</w:t>
            </w:r>
          </w:p>
        </w:tc>
      </w:tr>
      <w:tr w:rsidR="00B05973" w:rsidRPr="00B05973" w:rsidTr="0019169B">
        <w:trPr>
          <w:trHeight w:val="70"/>
        </w:trPr>
        <w:tc>
          <w:tcPr>
            <w:tcW w:w="5670"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b/>
                <w:sz w:val="24"/>
                <w:szCs w:val="24"/>
              </w:rPr>
            </w:pPr>
            <w:r w:rsidRPr="00B05973">
              <w:rPr>
                <w:rFonts w:ascii="Times New Roman" w:eastAsia="Times New Roman" w:hAnsi="Times New Roman"/>
                <w:b/>
                <w:sz w:val="24"/>
                <w:szCs w:val="24"/>
              </w:rPr>
              <w:t>Viso:</w:t>
            </w:r>
          </w:p>
        </w:tc>
        <w:tc>
          <w:tcPr>
            <w:tcW w:w="1843"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b/>
                <w:sz w:val="24"/>
                <w:szCs w:val="24"/>
              </w:rPr>
            </w:pPr>
            <w:r w:rsidRPr="00B05973">
              <w:rPr>
                <w:rFonts w:ascii="Times New Roman" w:eastAsia="Times New Roman" w:hAnsi="Times New Roman"/>
                <w:b/>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B05973" w:rsidRPr="00B05973" w:rsidRDefault="00B05973" w:rsidP="00CD65ED">
            <w:pPr>
              <w:pStyle w:val="Sraopastraipa"/>
              <w:tabs>
                <w:tab w:val="left" w:pos="180"/>
                <w:tab w:val="left" w:pos="1134"/>
              </w:tabs>
              <w:spacing w:after="0"/>
              <w:jc w:val="both"/>
              <w:rPr>
                <w:rFonts w:ascii="Times New Roman" w:eastAsia="Times New Roman" w:hAnsi="Times New Roman"/>
                <w:b/>
                <w:sz w:val="24"/>
                <w:szCs w:val="24"/>
              </w:rPr>
            </w:pPr>
            <w:r w:rsidRPr="00B05973">
              <w:rPr>
                <w:rFonts w:ascii="Times New Roman" w:eastAsia="Times New Roman" w:hAnsi="Times New Roman"/>
                <w:b/>
                <w:sz w:val="24"/>
                <w:szCs w:val="24"/>
              </w:rPr>
              <w:t>216</w:t>
            </w:r>
          </w:p>
        </w:tc>
      </w:tr>
    </w:tbl>
    <w:p w:rsidR="0034783C" w:rsidRDefault="0034783C" w:rsidP="009B07D4">
      <w:pPr>
        <w:pStyle w:val="Sraopastraipa"/>
        <w:tabs>
          <w:tab w:val="left" w:pos="0"/>
          <w:tab w:val="left" w:pos="180"/>
          <w:tab w:val="left" w:pos="1985"/>
        </w:tabs>
        <w:spacing w:after="0" w:line="240" w:lineRule="auto"/>
        <w:ind w:left="0" w:firstLine="851"/>
        <w:jc w:val="both"/>
        <w:rPr>
          <w:rFonts w:ascii="Times New Roman" w:eastAsia="Times New Roman" w:hAnsi="Times New Roman"/>
          <w:sz w:val="24"/>
          <w:szCs w:val="24"/>
        </w:rPr>
      </w:pPr>
    </w:p>
    <w:p w:rsidR="00CD65ED" w:rsidRDefault="00CD65ED" w:rsidP="009B07D4">
      <w:pPr>
        <w:pStyle w:val="Sraopastraipa"/>
        <w:tabs>
          <w:tab w:val="left" w:pos="0"/>
          <w:tab w:val="left" w:pos="180"/>
          <w:tab w:val="left" w:pos="1985"/>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 Ženkliausi įvykiai: </w:t>
      </w:r>
    </w:p>
    <w:p w:rsidR="00CD65ED" w:rsidRPr="00A82D18" w:rsidRDefault="00A82D18" w:rsidP="009B07D4">
      <w:pPr>
        <w:pStyle w:val="Sraopastraipa"/>
        <w:numPr>
          <w:ilvl w:val="0"/>
          <w:numId w:val="19"/>
        </w:numPr>
        <w:tabs>
          <w:tab w:val="left" w:pos="0"/>
          <w:tab w:val="left" w:pos="180"/>
          <w:tab w:val="left" w:pos="1134"/>
        </w:tabs>
        <w:spacing w:after="0" w:line="240" w:lineRule="auto"/>
        <w:ind w:left="0" w:firstLine="851"/>
        <w:jc w:val="both"/>
        <w:rPr>
          <w:rFonts w:ascii="Times New Roman" w:eastAsia="Times New Roman" w:hAnsi="Times New Roman"/>
          <w:sz w:val="24"/>
          <w:szCs w:val="24"/>
        </w:rPr>
      </w:pPr>
      <w:r w:rsidRPr="00A82D18">
        <w:rPr>
          <w:rFonts w:ascii="Times New Roman" w:eastAsia="Times New Roman" w:hAnsi="Times New Roman"/>
          <w:sz w:val="24"/>
          <w:szCs w:val="24"/>
        </w:rPr>
        <w:t>D</w:t>
      </w:r>
      <w:r w:rsidR="00CD65ED" w:rsidRPr="00A82D18">
        <w:rPr>
          <w:rFonts w:ascii="Times New Roman" w:eastAsia="Times New Roman" w:hAnsi="Times New Roman"/>
          <w:sz w:val="24"/>
          <w:szCs w:val="24"/>
        </w:rPr>
        <w:t xml:space="preserve">alyvavome su savo stendu ir mokymais tarptautinėje parodoje </w:t>
      </w:r>
      <w:r w:rsidRPr="00A82D18">
        <w:rPr>
          <w:rFonts w:ascii="Times New Roman" w:eastAsia="Times New Roman" w:hAnsi="Times New Roman"/>
          <w:sz w:val="24"/>
          <w:szCs w:val="24"/>
        </w:rPr>
        <w:t xml:space="preserve">Litexpo </w:t>
      </w:r>
      <w:r w:rsidR="00CD65ED" w:rsidRPr="00A82D18">
        <w:rPr>
          <w:rFonts w:ascii="Times New Roman" w:eastAsia="Times New Roman" w:hAnsi="Times New Roman"/>
          <w:sz w:val="24"/>
          <w:szCs w:val="24"/>
        </w:rPr>
        <w:t>„Kuriantis mokytojas – 2019“</w:t>
      </w:r>
    </w:p>
    <w:p w:rsidR="00A82D18" w:rsidRPr="00A82D18" w:rsidRDefault="00A82D18" w:rsidP="009B07D4">
      <w:pPr>
        <w:pStyle w:val="Sraopastraipa"/>
        <w:numPr>
          <w:ilvl w:val="0"/>
          <w:numId w:val="19"/>
        </w:numPr>
        <w:tabs>
          <w:tab w:val="left" w:pos="0"/>
          <w:tab w:val="left" w:pos="180"/>
          <w:tab w:val="left" w:pos="1134"/>
        </w:tabs>
        <w:spacing w:after="0" w:line="240" w:lineRule="auto"/>
        <w:ind w:left="0" w:firstLine="851"/>
        <w:jc w:val="both"/>
        <w:rPr>
          <w:rFonts w:ascii="Times New Roman" w:eastAsia="Times New Roman" w:hAnsi="Times New Roman"/>
          <w:sz w:val="24"/>
          <w:szCs w:val="24"/>
        </w:rPr>
      </w:pPr>
      <w:r w:rsidRPr="00A82D18">
        <w:rPr>
          <w:rFonts w:ascii="Times New Roman" w:eastAsia="Times New Roman" w:hAnsi="Times New Roman"/>
          <w:sz w:val="24"/>
          <w:szCs w:val="24"/>
        </w:rPr>
        <w:t xml:space="preserve">Įrengta aikštelė </w:t>
      </w:r>
      <w:proofErr w:type="spellStart"/>
      <w:r w:rsidRPr="00A82D18">
        <w:rPr>
          <w:rFonts w:ascii="Times New Roman" w:eastAsia="Times New Roman" w:hAnsi="Times New Roman"/>
          <w:sz w:val="24"/>
          <w:szCs w:val="24"/>
        </w:rPr>
        <w:t>futboliukui</w:t>
      </w:r>
      <w:proofErr w:type="spellEnd"/>
      <w:r w:rsidRPr="00A82D18">
        <w:rPr>
          <w:rFonts w:ascii="Times New Roman" w:eastAsia="Times New Roman" w:hAnsi="Times New Roman"/>
          <w:sz w:val="24"/>
          <w:szCs w:val="24"/>
        </w:rPr>
        <w:t xml:space="preserve"> su minkšta danga.</w:t>
      </w:r>
    </w:p>
    <w:p w:rsidR="00BF7DD3" w:rsidRPr="00A82D18" w:rsidRDefault="00BF7DD3" w:rsidP="009B07D4">
      <w:pPr>
        <w:pStyle w:val="Sraopastraipa"/>
        <w:numPr>
          <w:ilvl w:val="0"/>
          <w:numId w:val="19"/>
        </w:numPr>
        <w:tabs>
          <w:tab w:val="left" w:pos="0"/>
          <w:tab w:val="left" w:pos="180"/>
          <w:tab w:val="left" w:pos="1134"/>
        </w:tabs>
        <w:spacing w:after="0" w:line="240" w:lineRule="auto"/>
        <w:ind w:left="0" w:firstLine="851"/>
        <w:jc w:val="both"/>
        <w:rPr>
          <w:rFonts w:ascii="Times New Roman" w:eastAsia="Times New Roman" w:hAnsi="Times New Roman"/>
          <w:sz w:val="24"/>
          <w:szCs w:val="24"/>
        </w:rPr>
      </w:pPr>
      <w:r w:rsidRPr="00A82D18">
        <w:rPr>
          <w:rFonts w:ascii="Times New Roman" w:eastAsia="Times New Roman" w:hAnsi="Times New Roman"/>
          <w:sz w:val="24"/>
          <w:szCs w:val="24"/>
        </w:rPr>
        <w:t xml:space="preserve">Piešiniais papuošti du darželio pastato fasadai. Piešinius sukūrė dailininkė Ieva Olimpija </w:t>
      </w:r>
      <w:proofErr w:type="spellStart"/>
      <w:r w:rsidRPr="00A82D18">
        <w:rPr>
          <w:rFonts w:ascii="Times New Roman" w:eastAsia="Times New Roman" w:hAnsi="Times New Roman"/>
          <w:sz w:val="24"/>
          <w:szCs w:val="24"/>
        </w:rPr>
        <w:t>Voroneckytė</w:t>
      </w:r>
      <w:proofErr w:type="spellEnd"/>
      <w:r w:rsidRPr="00A82D18">
        <w:rPr>
          <w:rFonts w:ascii="Times New Roman" w:eastAsia="Times New Roman" w:hAnsi="Times New Roman"/>
          <w:sz w:val="24"/>
          <w:szCs w:val="24"/>
        </w:rPr>
        <w:t xml:space="preserve"> pagal lietuvių karpinių klasikės Julijos </w:t>
      </w:r>
      <w:proofErr w:type="spellStart"/>
      <w:r w:rsidRPr="00A82D18">
        <w:rPr>
          <w:rFonts w:ascii="Times New Roman" w:eastAsia="Times New Roman" w:hAnsi="Times New Roman"/>
          <w:sz w:val="24"/>
          <w:szCs w:val="24"/>
        </w:rPr>
        <w:t>Daniliauskienės</w:t>
      </w:r>
      <w:proofErr w:type="spellEnd"/>
      <w:r w:rsidRPr="00A82D18">
        <w:rPr>
          <w:rFonts w:ascii="Times New Roman" w:eastAsia="Times New Roman" w:hAnsi="Times New Roman"/>
          <w:sz w:val="24"/>
          <w:szCs w:val="24"/>
        </w:rPr>
        <w:t xml:space="preserve"> kūrinius ir vadinasi „Griežlės giesmė“, „Pasakų miestas. Po medžiu“.</w:t>
      </w:r>
    </w:p>
    <w:p w:rsidR="00A82D18" w:rsidRPr="00A82D18" w:rsidRDefault="00A82D18" w:rsidP="009B07D4">
      <w:pPr>
        <w:pStyle w:val="Sraopastraipa"/>
        <w:numPr>
          <w:ilvl w:val="0"/>
          <w:numId w:val="19"/>
        </w:numPr>
        <w:tabs>
          <w:tab w:val="left" w:pos="0"/>
          <w:tab w:val="left" w:pos="180"/>
          <w:tab w:val="left" w:pos="1134"/>
        </w:tabs>
        <w:spacing w:after="0" w:line="240" w:lineRule="auto"/>
        <w:ind w:left="0" w:firstLine="851"/>
        <w:jc w:val="both"/>
        <w:rPr>
          <w:rFonts w:ascii="Times New Roman" w:eastAsia="Times New Roman" w:hAnsi="Times New Roman"/>
          <w:sz w:val="24"/>
          <w:szCs w:val="24"/>
        </w:rPr>
      </w:pPr>
      <w:r w:rsidRPr="00A82D18">
        <w:rPr>
          <w:rFonts w:ascii="Times New Roman" w:eastAsia="Times New Roman" w:hAnsi="Times New Roman"/>
          <w:sz w:val="24"/>
          <w:szCs w:val="24"/>
        </w:rPr>
        <w:t xml:space="preserve">2019-10 Gavome teisę diegti ES projektą Nr. 09.2.1-ESFA-K- 728-02-0029 </w:t>
      </w:r>
      <w:proofErr w:type="spellStart"/>
      <w:r w:rsidRPr="00A82D18">
        <w:rPr>
          <w:rFonts w:ascii="Times New Roman" w:eastAsia="Times New Roman" w:hAnsi="Times New Roman"/>
          <w:sz w:val="24"/>
          <w:szCs w:val="24"/>
        </w:rPr>
        <w:t>Patyriminio</w:t>
      </w:r>
      <w:proofErr w:type="spellEnd"/>
      <w:r w:rsidRPr="00A82D18">
        <w:rPr>
          <w:rFonts w:ascii="Times New Roman" w:eastAsia="Times New Roman" w:hAnsi="Times New Roman"/>
          <w:sz w:val="24"/>
          <w:szCs w:val="24"/>
        </w:rPr>
        <w:t xml:space="preserve"> ugdymo turinio diegimas Marijampolės regiono ikimokyklinėse ir priešmokyklinėse įstaigose.</w:t>
      </w:r>
    </w:p>
    <w:p w:rsidR="00A82D18" w:rsidRPr="00A82D18" w:rsidRDefault="00A82D18" w:rsidP="009B07D4">
      <w:pPr>
        <w:pStyle w:val="Sraopastraipa"/>
        <w:numPr>
          <w:ilvl w:val="0"/>
          <w:numId w:val="19"/>
        </w:numPr>
        <w:tabs>
          <w:tab w:val="left" w:pos="0"/>
          <w:tab w:val="left" w:pos="180"/>
          <w:tab w:val="left" w:pos="1134"/>
        </w:tabs>
        <w:spacing w:after="0" w:line="240" w:lineRule="auto"/>
        <w:ind w:left="0" w:firstLine="851"/>
        <w:jc w:val="both"/>
        <w:rPr>
          <w:rFonts w:ascii="Times New Roman" w:eastAsia="Times New Roman" w:hAnsi="Times New Roman"/>
          <w:bCs/>
          <w:sz w:val="24"/>
          <w:szCs w:val="24"/>
        </w:rPr>
      </w:pPr>
      <w:r w:rsidRPr="00A82D18">
        <w:rPr>
          <w:rFonts w:ascii="Times New Roman" w:eastAsia="Times New Roman" w:hAnsi="Times New Roman"/>
          <w:bCs/>
          <w:sz w:val="24"/>
          <w:szCs w:val="24"/>
        </w:rPr>
        <w:t>2019 m. gruodžio 10 d. Nacionalinio sveikatą stiprinančių mokyklų tinklo ir aktyvių mokyklų veiklos koordinavimo komisija įvertino darželio sveikatos stiprinimo programą ir suteikė Sveikatą stiprinančios mokyklos statusą.</w:t>
      </w:r>
    </w:p>
    <w:p w:rsidR="00CD65ED" w:rsidRPr="00A82D18" w:rsidRDefault="00CD65ED" w:rsidP="009B07D4">
      <w:pPr>
        <w:pStyle w:val="Sraopastraipa"/>
        <w:tabs>
          <w:tab w:val="left" w:pos="180"/>
          <w:tab w:val="left" w:pos="851"/>
          <w:tab w:val="left" w:pos="1701"/>
        </w:tabs>
        <w:spacing w:after="0" w:line="240" w:lineRule="auto"/>
        <w:ind w:left="0" w:firstLine="851"/>
        <w:jc w:val="both"/>
        <w:rPr>
          <w:rFonts w:ascii="Times New Roman" w:eastAsia="Times New Roman" w:hAnsi="Times New Roman"/>
          <w:bCs/>
          <w:sz w:val="24"/>
          <w:szCs w:val="24"/>
        </w:rPr>
      </w:pPr>
      <w:r w:rsidRPr="00A82D18">
        <w:rPr>
          <w:rFonts w:ascii="Times New Roman" w:eastAsia="Times New Roman" w:hAnsi="Times New Roman"/>
          <w:bCs/>
          <w:sz w:val="24"/>
          <w:szCs w:val="24"/>
        </w:rPr>
        <w:t>P</w:t>
      </w:r>
      <w:r w:rsidR="00A82D18">
        <w:rPr>
          <w:rFonts w:ascii="Times New Roman" w:eastAsia="Times New Roman" w:hAnsi="Times New Roman"/>
          <w:bCs/>
          <w:sz w:val="24"/>
          <w:szCs w:val="24"/>
        </w:rPr>
        <w:t>roblemos ir iššūkiai:</w:t>
      </w:r>
    </w:p>
    <w:p w:rsidR="00F61EFA" w:rsidRDefault="00CD65ED" w:rsidP="009B07D4">
      <w:pPr>
        <w:pStyle w:val="Sraopastraipa"/>
        <w:tabs>
          <w:tab w:val="left" w:pos="180"/>
          <w:tab w:val="left" w:pos="851"/>
          <w:tab w:val="left" w:pos="1701"/>
        </w:tabs>
        <w:spacing w:after="0"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rPr>
        <w:t xml:space="preserve">1.1. </w:t>
      </w:r>
      <w:r w:rsidR="00B133D3">
        <w:rPr>
          <w:rFonts w:ascii="Times New Roman" w:eastAsia="Times New Roman" w:hAnsi="Times New Roman"/>
          <w:sz w:val="24"/>
          <w:szCs w:val="24"/>
          <w:lang w:eastAsia="lt-LT"/>
        </w:rPr>
        <w:t>Personalo pokyčiai 2019</w:t>
      </w:r>
      <w:r w:rsidR="00440E02">
        <w:rPr>
          <w:rFonts w:ascii="Times New Roman" w:eastAsia="Times New Roman" w:hAnsi="Times New Roman"/>
          <w:sz w:val="24"/>
          <w:szCs w:val="24"/>
          <w:lang w:eastAsia="lt-LT"/>
        </w:rPr>
        <w:t xml:space="preserve"> m.:</w:t>
      </w:r>
      <w:r w:rsidR="003D03A9" w:rsidRPr="005A2786">
        <w:rPr>
          <w:rFonts w:ascii="Times New Roman" w:eastAsia="Times New Roman" w:hAnsi="Times New Roman"/>
          <w:sz w:val="24"/>
          <w:szCs w:val="24"/>
          <w:lang w:eastAsia="lt-LT"/>
        </w:rPr>
        <w:t xml:space="preserve"> atvyko-</w:t>
      </w:r>
      <w:r w:rsidR="00B133D3">
        <w:rPr>
          <w:rFonts w:ascii="Times New Roman" w:eastAsia="Times New Roman" w:hAnsi="Times New Roman"/>
          <w:sz w:val="24"/>
          <w:szCs w:val="24"/>
          <w:lang w:eastAsia="lt-LT"/>
        </w:rPr>
        <w:t>0, i</w:t>
      </w:r>
      <w:r w:rsidR="001E7471" w:rsidRPr="005A2786">
        <w:rPr>
          <w:rFonts w:ascii="Times New Roman" w:eastAsia="Times New Roman" w:hAnsi="Times New Roman"/>
          <w:sz w:val="24"/>
          <w:szCs w:val="24"/>
          <w:lang w:eastAsia="lt-LT"/>
        </w:rPr>
        <w:t>švyko</w:t>
      </w:r>
      <w:r w:rsidR="00B133D3">
        <w:rPr>
          <w:rFonts w:ascii="Times New Roman" w:eastAsia="Times New Roman" w:hAnsi="Times New Roman"/>
          <w:sz w:val="24"/>
          <w:szCs w:val="24"/>
          <w:lang w:eastAsia="lt-LT"/>
        </w:rPr>
        <w:t>: 1</w:t>
      </w:r>
      <w:r w:rsidR="00991D26" w:rsidRPr="005A2786">
        <w:rPr>
          <w:rFonts w:ascii="Times New Roman" w:eastAsia="Times New Roman" w:hAnsi="Times New Roman"/>
          <w:sz w:val="24"/>
          <w:szCs w:val="24"/>
          <w:lang w:eastAsia="lt-LT"/>
        </w:rPr>
        <w:t xml:space="preserve"> (</w:t>
      </w:r>
      <w:r w:rsidR="00B133D3">
        <w:rPr>
          <w:rFonts w:ascii="Times New Roman" w:eastAsia="Times New Roman" w:hAnsi="Times New Roman"/>
          <w:sz w:val="24"/>
          <w:szCs w:val="24"/>
          <w:lang w:eastAsia="lt-LT"/>
        </w:rPr>
        <w:t>ūkvedė</w:t>
      </w:r>
      <w:r w:rsidR="00991D26" w:rsidRPr="005A2786">
        <w:rPr>
          <w:rFonts w:ascii="Times New Roman" w:eastAsia="Times New Roman" w:hAnsi="Times New Roman"/>
          <w:sz w:val="24"/>
          <w:szCs w:val="24"/>
          <w:lang w:eastAsia="lt-LT"/>
        </w:rPr>
        <w:t>)</w:t>
      </w:r>
      <w:r w:rsidR="001E7471" w:rsidRPr="005A2786">
        <w:rPr>
          <w:rFonts w:ascii="Times New Roman" w:eastAsia="Times New Roman" w:hAnsi="Times New Roman"/>
          <w:sz w:val="24"/>
          <w:szCs w:val="24"/>
          <w:lang w:eastAsia="lt-LT"/>
        </w:rPr>
        <w:t xml:space="preserve">. </w:t>
      </w:r>
      <w:r w:rsidR="00F61EFA">
        <w:rPr>
          <w:rFonts w:ascii="Times New Roman" w:eastAsia="Times New Roman" w:hAnsi="Times New Roman"/>
          <w:sz w:val="24"/>
          <w:szCs w:val="24"/>
          <w:lang w:eastAsia="lt-LT"/>
        </w:rPr>
        <w:t>Metų pabaiga buvo sunki, nes išėjus ūkvedei reikėjo perimti visą darželio turtą, skelbti ir vykdyti konkursą ūkvedžio pareigoms.</w:t>
      </w:r>
    </w:p>
    <w:p w:rsidR="00A82A83" w:rsidRPr="00CD65ED" w:rsidRDefault="00CD65ED" w:rsidP="009B07D4">
      <w:pPr>
        <w:pStyle w:val="Sraopastraipa"/>
        <w:numPr>
          <w:ilvl w:val="1"/>
          <w:numId w:val="17"/>
        </w:numPr>
        <w:tabs>
          <w:tab w:val="left" w:pos="180"/>
          <w:tab w:val="left" w:pos="851"/>
          <w:tab w:val="left" w:pos="1276"/>
        </w:tabs>
        <w:spacing w:after="0" w:line="240" w:lineRule="auto"/>
        <w:ind w:firstLine="49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34A60" w:rsidRPr="00CD65ED">
        <w:rPr>
          <w:rFonts w:ascii="Times New Roman" w:eastAsia="Times New Roman" w:hAnsi="Times New Roman"/>
          <w:sz w:val="24"/>
          <w:szCs w:val="24"/>
          <w:lang w:eastAsia="lt-LT"/>
        </w:rPr>
        <w:t xml:space="preserve">Siekiant ugdymo </w:t>
      </w:r>
      <w:proofErr w:type="spellStart"/>
      <w:r w:rsidR="00634A60" w:rsidRPr="00CD65ED">
        <w:rPr>
          <w:rFonts w:ascii="Times New Roman" w:eastAsia="Times New Roman" w:hAnsi="Times New Roman"/>
          <w:sz w:val="24"/>
          <w:szCs w:val="24"/>
          <w:lang w:eastAsia="lt-LT"/>
        </w:rPr>
        <w:t>inovatyvumo</w:t>
      </w:r>
      <w:proofErr w:type="spellEnd"/>
      <w:r w:rsidR="00634A60" w:rsidRPr="00CD65ED">
        <w:rPr>
          <w:rFonts w:ascii="Times New Roman" w:eastAsia="Times New Roman" w:hAnsi="Times New Roman"/>
          <w:sz w:val="24"/>
          <w:szCs w:val="24"/>
          <w:lang w:eastAsia="lt-LT"/>
        </w:rPr>
        <w:t xml:space="preserve"> darželyje įdiegta elektroninė sistema „</w:t>
      </w:r>
      <w:r w:rsidR="00634A60" w:rsidRPr="00CD65ED">
        <w:rPr>
          <w:rFonts w:ascii="Times New Roman" w:eastAsia="Times New Roman" w:hAnsi="Times New Roman"/>
          <w:bCs/>
          <w:sz w:val="24"/>
          <w:szCs w:val="24"/>
          <w:lang w:eastAsia="lt-LT"/>
        </w:rPr>
        <w:t>Mano dienynas</w:t>
      </w:r>
      <w:r w:rsidR="00634A60" w:rsidRPr="00CD65ED">
        <w:rPr>
          <w:rFonts w:ascii="Times New Roman" w:eastAsia="Times New Roman" w:hAnsi="Times New Roman"/>
          <w:sz w:val="24"/>
          <w:szCs w:val="24"/>
          <w:lang w:eastAsia="lt-LT"/>
        </w:rPr>
        <w:t>", suorganizuoti 3 mokymai, pedagogai savo veiklą planuoja elektroniniame dienyne</w:t>
      </w:r>
    </w:p>
    <w:p w:rsidR="00CD65ED" w:rsidRDefault="00F61EFA" w:rsidP="0034783C">
      <w:pPr>
        <w:pStyle w:val="Sraopastraipa"/>
        <w:numPr>
          <w:ilvl w:val="1"/>
          <w:numId w:val="17"/>
        </w:numPr>
        <w:tabs>
          <w:tab w:val="left" w:pos="851"/>
          <w:tab w:val="left" w:pos="1701"/>
        </w:tabs>
        <w:spacing w:after="0" w:line="240" w:lineRule="auto"/>
        <w:jc w:val="both"/>
        <w:rPr>
          <w:rFonts w:ascii="Times New Roman" w:eastAsia="Times New Roman" w:hAnsi="Times New Roman"/>
          <w:sz w:val="24"/>
          <w:szCs w:val="24"/>
          <w:lang w:eastAsia="lt-LT"/>
        </w:rPr>
      </w:pPr>
      <w:r w:rsidRPr="00F61EFA">
        <w:rPr>
          <w:rFonts w:ascii="Times New Roman" w:eastAsia="Times New Roman" w:hAnsi="Times New Roman"/>
          <w:sz w:val="24"/>
          <w:szCs w:val="24"/>
          <w:lang w:eastAsia="lt-LT"/>
        </w:rPr>
        <w:t xml:space="preserve">Dar vienas iššūkis bendruomenei -DVS kontora, mat nuo </w:t>
      </w:r>
      <w:r>
        <w:rPr>
          <w:rFonts w:ascii="Times New Roman" w:eastAsia="Times New Roman" w:hAnsi="Times New Roman"/>
          <w:sz w:val="24"/>
          <w:szCs w:val="24"/>
          <w:lang w:eastAsia="lt-LT"/>
        </w:rPr>
        <w:t xml:space="preserve">2019 </w:t>
      </w:r>
      <w:proofErr w:type="spellStart"/>
      <w:r>
        <w:rPr>
          <w:rFonts w:ascii="Times New Roman" w:eastAsia="Times New Roman" w:hAnsi="Times New Roman"/>
          <w:sz w:val="24"/>
          <w:szCs w:val="24"/>
          <w:lang w:eastAsia="lt-LT"/>
        </w:rPr>
        <w:t>m</w:t>
      </w:r>
      <w:proofErr w:type="spellEnd"/>
      <w:r>
        <w:rPr>
          <w:rFonts w:ascii="Times New Roman" w:eastAsia="Times New Roman" w:hAnsi="Times New Roman"/>
          <w:sz w:val="24"/>
          <w:szCs w:val="24"/>
          <w:lang w:eastAsia="lt-LT"/>
        </w:rPr>
        <w:t xml:space="preserve">. rugsėjo 100 </w:t>
      </w:r>
      <w:proofErr w:type="spellStart"/>
      <w:r>
        <w:rPr>
          <w:rFonts w:ascii="Times New Roman" w:eastAsia="Times New Roman" w:hAnsi="Times New Roman"/>
          <w:sz w:val="24"/>
          <w:szCs w:val="24"/>
          <w:lang w:eastAsia="lt-LT"/>
        </w:rPr>
        <w:t>proc</w:t>
      </w:r>
      <w:proofErr w:type="spellEnd"/>
      <w:r>
        <w:rPr>
          <w:rFonts w:ascii="Times New Roman" w:eastAsia="Times New Roman" w:hAnsi="Times New Roman"/>
          <w:sz w:val="24"/>
          <w:szCs w:val="24"/>
          <w:lang w:eastAsia="lt-LT"/>
        </w:rPr>
        <w:t>. visi</w:t>
      </w:r>
      <w:r w:rsidRPr="00F61EFA">
        <w:rPr>
          <w:rFonts w:ascii="Times New Roman" w:eastAsia="Times New Roman" w:hAnsi="Times New Roman"/>
          <w:sz w:val="24"/>
          <w:szCs w:val="24"/>
          <w:lang w:eastAsia="lt-LT"/>
        </w:rPr>
        <w:t xml:space="preserve"> darbuotojai </w:t>
      </w:r>
      <w:r>
        <w:rPr>
          <w:rFonts w:ascii="Times New Roman" w:eastAsia="Times New Roman" w:hAnsi="Times New Roman"/>
          <w:sz w:val="24"/>
          <w:szCs w:val="24"/>
          <w:lang w:eastAsia="lt-LT"/>
        </w:rPr>
        <w:t>mokosi naudotis</w:t>
      </w:r>
      <w:r w:rsidRPr="00F61EFA">
        <w:rPr>
          <w:rFonts w:ascii="Times New Roman" w:eastAsia="Times New Roman" w:hAnsi="Times New Roman"/>
          <w:sz w:val="24"/>
          <w:szCs w:val="24"/>
          <w:lang w:eastAsia="lt-LT"/>
        </w:rPr>
        <w:t xml:space="preserve"> DVS kontora</w:t>
      </w:r>
      <w:r>
        <w:rPr>
          <w:rFonts w:ascii="Times New Roman" w:eastAsia="Times New Roman" w:hAnsi="Times New Roman"/>
          <w:sz w:val="24"/>
          <w:szCs w:val="24"/>
          <w:lang w:eastAsia="lt-LT"/>
        </w:rPr>
        <w:t xml:space="preserve">, teikti </w:t>
      </w:r>
      <w:r w:rsidRPr="00F61EFA">
        <w:rPr>
          <w:rFonts w:ascii="Times New Roman" w:eastAsia="Times New Roman" w:hAnsi="Times New Roman"/>
          <w:sz w:val="24"/>
          <w:szCs w:val="24"/>
          <w:lang w:eastAsia="lt-LT"/>
        </w:rPr>
        <w:t xml:space="preserve">elektroninius prašymus, sutikimus ir kitus vidaus susirašinėjimo dokumentus, pasirašytus nekvalifikuotu sisteminiu parašu. Visi </w:t>
      </w:r>
      <w:r>
        <w:rPr>
          <w:rFonts w:ascii="Times New Roman" w:eastAsia="Times New Roman" w:hAnsi="Times New Roman"/>
          <w:sz w:val="24"/>
          <w:szCs w:val="24"/>
          <w:lang w:eastAsia="lt-LT"/>
        </w:rPr>
        <w:t xml:space="preserve">darželio </w:t>
      </w:r>
      <w:r w:rsidRPr="00F61EFA">
        <w:rPr>
          <w:rFonts w:ascii="Times New Roman" w:eastAsia="Times New Roman" w:hAnsi="Times New Roman"/>
          <w:sz w:val="24"/>
          <w:szCs w:val="24"/>
          <w:lang w:eastAsia="lt-LT"/>
        </w:rPr>
        <w:t>siunčiamieji dokumentai</w:t>
      </w:r>
      <w:r>
        <w:rPr>
          <w:rFonts w:ascii="Times New Roman" w:eastAsia="Times New Roman" w:hAnsi="Times New Roman"/>
          <w:sz w:val="24"/>
          <w:szCs w:val="24"/>
          <w:lang w:eastAsia="lt-LT"/>
        </w:rPr>
        <w:t>, rengiami per kontorą</w:t>
      </w:r>
      <w:r w:rsidRPr="00F61EFA">
        <w:rPr>
          <w:rFonts w:ascii="Times New Roman" w:eastAsia="Times New Roman" w:hAnsi="Times New Roman"/>
          <w:sz w:val="24"/>
          <w:szCs w:val="24"/>
          <w:lang w:eastAsia="lt-LT"/>
        </w:rPr>
        <w:t xml:space="preserve"> ir pasirašomi kvalifikuotu elektroniniu parašu</w:t>
      </w:r>
      <w:r>
        <w:rPr>
          <w:rFonts w:ascii="Times New Roman" w:eastAsia="Times New Roman" w:hAnsi="Times New Roman"/>
          <w:sz w:val="24"/>
          <w:szCs w:val="24"/>
          <w:lang w:eastAsia="lt-LT"/>
        </w:rPr>
        <w:t>.</w:t>
      </w:r>
      <w:r w:rsidRPr="00F61EFA">
        <w:rPr>
          <w:rFonts w:ascii="Times New Roman" w:eastAsia="Times New Roman" w:hAnsi="Times New Roman"/>
          <w:sz w:val="24"/>
          <w:szCs w:val="24"/>
          <w:lang w:eastAsia="lt-LT"/>
        </w:rPr>
        <w:t xml:space="preserve"> </w:t>
      </w:r>
    </w:p>
    <w:p w:rsidR="0034783C" w:rsidRDefault="0034783C" w:rsidP="0034783C">
      <w:pPr>
        <w:pStyle w:val="Sraopastraipa"/>
        <w:tabs>
          <w:tab w:val="left" w:pos="851"/>
          <w:tab w:val="left" w:pos="1701"/>
        </w:tabs>
        <w:spacing w:after="0" w:line="240" w:lineRule="auto"/>
        <w:ind w:left="360"/>
        <w:jc w:val="both"/>
        <w:rPr>
          <w:rFonts w:ascii="Times New Roman" w:eastAsia="Times New Roman" w:hAnsi="Times New Roman"/>
          <w:sz w:val="24"/>
          <w:szCs w:val="24"/>
          <w:lang w:eastAsia="lt-LT"/>
        </w:rPr>
      </w:pPr>
    </w:p>
    <w:p w:rsidR="00CD65ED" w:rsidRPr="00CD65ED" w:rsidRDefault="00CD65ED" w:rsidP="00CD65ED">
      <w:pPr>
        <w:pStyle w:val="Sraopastraipa"/>
        <w:spacing w:after="0" w:line="240" w:lineRule="auto"/>
        <w:ind w:left="0"/>
        <w:jc w:val="both"/>
        <w:rPr>
          <w:rFonts w:ascii="Times New Roman" w:eastAsia="Times New Roman" w:hAnsi="Times New Roman"/>
          <w:sz w:val="24"/>
          <w:szCs w:val="24"/>
          <w:lang w:eastAsia="lt-LT"/>
        </w:rPr>
      </w:pPr>
    </w:p>
    <w:p w:rsidR="00F61EFA" w:rsidRPr="00B00214" w:rsidRDefault="00BA0FCD" w:rsidP="009B07D4">
      <w:pPr>
        <w:pStyle w:val="Sraopastraipa"/>
        <w:numPr>
          <w:ilvl w:val="0"/>
          <w:numId w:val="16"/>
        </w:numPr>
        <w:tabs>
          <w:tab w:val="left" w:pos="426"/>
        </w:tabs>
        <w:spacing w:after="0" w:line="240" w:lineRule="auto"/>
        <w:ind w:left="0" w:firstLine="851"/>
        <w:jc w:val="both"/>
        <w:rPr>
          <w:rFonts w:ascii="Times New Roman" w:eastAsia="Times New Roman" w:hAnsi="Times New Roman"/>
          <w:b/>
          <w:sz w:val="24"/>
          <w:szCs w:val="24"/>
          <w:lang w:eastAsia="lt-LT"/>
        </w:rPr>
      </w:pPr>
      <w:r w:rsidRPr="00B00214">
        <w:rPr>
          <w:rFonts w:ascii="Times New Roman" w:eastAsia="Times New Roman" w:hAnsi="Times New Roman"/>
          <w:b/>
          <w:sz w:val="24"/>
          <w:szCs w:val="24"/>
          <w:lang w:eastAsia="lt-LT"/>
        </w:rPr>
        <w:lastRenderedPageBreak/>
        <w:t>Informacija a</w:t>
      </w:r>
      <w:r w:rsidR="00B00214" w:rsidRPr="00B00214">
        <w:rPr>
          <w:rFonts w:ascii="Times New Roman" w:eastAsia="Times New Roman" w:hAnsi="Times New Roman"/>
          <w:b/>
          <w:sz w:val="24"/>
          <w:szCs w:val="24"/>
          <w:lang w:eastAsia="lt-LT"/>
        </w:rPr>
        <w:t xml:space="preserve">pie veiklos tikslų įgyvendinimą. </w:t>
      </w:r>
      <w:r w:rsidR="00B00214" w:rsidRPr="00B00214">
        <w:rPr>
          <w:rFonts w:ascii="Times New Roman" w:hAnsi="Times New Roman"/>
          <w:sz w:val="24"/>
          <w:szCs w:val="24"/>
        </w:rPr>
        <w:t>K</w:t>
      </w:r>
      <w:r w:rsidR="00B00214" w:rsidRPr="00B00214">
        <w:rPr>
          <w:rFonts w:ascii="Times New Roman" w:eastAsia="Times New Roman" w:hAnsi="Times New Roman"/>
          <w:b/>
          <w:sz w:val="24"/>
          <w:szCs w:val="24"/>
          <w:lang w:eastAsia="lt-LT"/>
        </w:rPr>
        <w:t>iekybiniai ir kokybiniai veiklos rezultatų vertinimo kriterijai ir rodikliai.</w:t>
      </w:r>
    </w:p>
    <w:p w:rsidR="00BA0FCD" w:rsidRPr="00BA0FCD" w:rsidRDefault="00BA0FCD" w:rsidP="009B07D4">
      <w:pPr>
        <w:pStyle w:val="Sraopastraipa"/>
        <w:spacing w:after="0" w:line="240" w:lineRule="auto"/>
        <w:ind w:left="0" w:firstLine="851"/>
        <w:jc w:val="both"/>
        <w:rPr>
          <w:rFonts w:ascii="Times New Roman" w:eastAsia="Times New Roman" w:hAnsi="Times New Roman"/>
          <w:sz w:val="24"/>
          <w:szCs w:val="24"/>
          <w:lang w:eastAsia="lt-LT"/>
        </w:rPr>
      </w:pPr>
      <w:r w:rsidRPr="00BA0FCD">
        <w:rPr>
          <w:rFonts w:ascii="Times New Roman" w:eastAsia="Times New Roman" w:hAnsi="Times New Roman"/>
          <w:sz w:val="24"/>
          <w:szCs w:val="24"/>
          <w:lang w:eastAsia="lt-LT"/>
        </w:rPr>
        <w:t>2018-2019 m. veiklos tikslas: efektyviai organizuoti įstaigos veiklą, laiduoti ugdymo programų įvairovę ir kokybišką ugdymą. Šio tikslo įgyven</w:t>
      </w:r>
      <w:r>
        <w:rPr>
          <w:rFonts w:ascii="Times New Roman" w:eastAsia="Times New Roman" w:hAnsi="Times New Roman"/>
          <w:sz w:val="24"/>
          <w:szCs w:val="24"/>
          <w:lang w:eastAsia="lt-LT"/>
        </w:rPr>
        <w:t>dinimui buvo numatyti uždaviniai</w:t>
      </w:r>
      <w:r w:rsidRPr="00BA0FCD">
        <w:rPr>
          <w:rFonts w:ascii="Times New Roman" w:eastAsia="Times New Roman" w:hAnsi="Times New Roman"/>
          <w:sz w:val="24"/>
          <w:szCs w:val="24"/>
          <w:lang w:eastAsia="lt-LT"/>
        </w:rPr>
        <w:t>:</w:t>
      </w:r>
    </w:p>
    <w:p w:rsidR="00BA0FCD" w:rsidRPr="00BA0FCD" w:rsidRDefault="00BA0FCD" w:rsidP="009B07D4">
      <w:pPr>
        <w:pStyle w:val="Sraopastraipa"/>
        <w:spacing w:after="0" w:line="240" w:lineRule="auto"/>
        <w:ind w:left="0" w:firstLine="851"/>
        <w:jc w:val="both"/>
        <w:rPr>
          <w:rFonts w:ascii="Times New Roman" w:eastAsia="Times New Roman" w:hAnsi="Times New Roman"/>
          <w:sz w:val="24"/>
          <w:szCs w:val="24"/>
          <w:lang w:eastAsia="lt-LT"/>
        </w:rPr>
      </w:pPr>
      <w:r w:rsidRPr="00BA0FCD">
        <w:rPr>
          <w:rFonts w:ascii="Times New Roman" w:eastAsia="Times New Roman" w:hAnsi="Times New Roman"/>
          <w:sz w:val="24"/>
          <w:szCs w:val="24"/>
          <w:lang w:eastAsia="lt-LT"/>
        </w:rPr>
        <w:t>1.</w:t>
      </w:r>
      <w:r>
        <w:rPr>
          <w:rFonts w:ascii="Times New Roman" w:eastAsia="Times New Roman" w:hAnsi="Times New Roman"/>
          <w:sz w:val="24"/>
          <w:szCs w:val="24"/>
          <w:lang w:eastAsia="lt-LT"/>
        </w:rPr>
        <w:t xml:space="preserve"> </w:t>
      </w:r>
      <w:r w:rsidRPr="00BA0FCD">
        <w:rPr>
          <w:rFonts w:ascii="Times New Roman" w:eastAsia="Times New Roman" w:hAnsi="Times New Roman"/>
          <w:sz w:val="24"/>
          <w:szCs w:val="24"/>
          <w:lang w:eastAsia="lt-LT"/>
        </w:rPr>
        <w:t xml:space="preserve">Užtikrinti aukštesnę ugdymo kokybę, naudojant </w:t>
      </w:r>
      <w:proofErr w:type="spellStart"/>
      <w:r w:rsidRPr="00BA0FCD">
        <w:rPr>
          <w:rFonts w:ascii="Times New Roman" w:eastAsia="Times New Roman" w:hAnsi="Times New Roman"/>
          <w:sz w:val="24"/>
          <w:szCs w:val="24"/>
          <w:lang w:eastAsia="lt-LT"/>
        </w:rPr>
        <w:t>inovatyvias</w:t>
      </w:r>
      <w:proofErr w:type="spellEnd"/>
      <w:r w:rsidRPr="00BA0FCD">
        <w:rPr>
          <w:rFonts w:ascii="Times New Roman" w:eastAsia="Times New Roman" w:hAnsi="Times New Roman"/>
          <w:sz w:val="24"/>
          <w:szCs w:val="24"/>
          <w:lang w:eastAsia="lt-LT"/>
        </w:rPr>
        <w:t xml:space="preserve"> ugdymo priemones bei taikant ugdymo turinio naujoves. </w:t>
      </w:r>
    </w:p>
    <w:p w:rsidR="00BA0FCD" w:rsidRPr="00BA0FCD" w:rsidRDefault="00BA0FCD" w:rsidP="009B07D4">
      <w:pPr>
        <w:pStyle w:val="Sraopastraipa"/>
        <w:spacing w:after="0" w:line="240" w:lineRule="auto"/>
        <w:ind w:left="0" w:firstLine="851"/>
        <w:jc w:val="both"/>
        <w:rPr>
          <w:rFonts w:ascii="Times New Roman" w:eastAsia="Times New Roman" w:hAnsi="Times New Roman"/>
          <w:sz w:val="24"/>
          <w:szCs w:val="24"/>
          <w:lang w:eastAsia="lt-LT"/>
        </w:rPr>
      </w:pPr>
      <w:r w:rsidRPr="00BA0FCD">
        <w:rPr>
          <w:rFonts w:ascii="Times New Roman" w:eastAsia="Times New Roman" w:hAnsi="Times New Roman"/>
          <w:sz w:val="24"/>
          <w:szCs w:val="24"/>
          <w:lang w:eastAsia="lt-LT"/>
        </w:rPr>
        <w:t>2. Ugdyti vaikų etnokultūrinės raiškos įgūdžius, tautinio paveldo pažinimą ir etninių vertybių perteikimą.</w:t>
      </w:r>
    </w:p>
    <w:p w:rsidR="00F61EFA" w:rsidRDefault="00BA0FCD" w:rsidP="009B07D4">
      <w:pPr>
        <w:pStyle w:val="Sraopastraipa"/>
        <w:spacing w:after="0" w:line="240" w:lineRule="auto"/>
        <w:ind w:left="0" w:firstLine="851"/>
        <w:jc w:val="both"/>
        <w:rPr>
          <w:rFonts w:ascii="Times New Roman" w:eastAsia="Times New Roman" w:hAnsi="Times New Roman"/>
          <w:sz w:val="24"/>
          <w:szCs w:val="24"/>
          <w:lang w:eastAsia="lt-LT"/>
        </w:rPr>
      </w:pPr>
      <w:r w:rsidRPr="00BA0FCD">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w:t>
      </w:r>
      <w:r w:rsidRPr="00BA0FCD">
        <w:rPr>
          <w:rFonts w:ascii="Times New Roman" w:eastAsia="Times New Roman" w:hAnsi="Times New Roman"/>
          <w:sz w:val="24"/>
          <w:szCs w:val="24"/>
          <w:lang w:eastAsia="lt-LT"/>
        </w:rPr>
        <w:t>Tobulinti sveikatos saugojimo ir stiprinimo sistemą, užtikrinti sveiką, saugią, užkertančią kelią smurto, prievartos apraiškoms aplinką, kuri turi būti psichologiškai, fiziškai saugi, kupina pagarbos, supratimo, pasitikėjimo ir jaukios atmosferos.</w:t>
      </w:r>
    </w:p>
    <w:p w:rsidR="007C500C" w:rsidRDefault="00BA0FCD" w:rsidP="009B07D4">
      <w:pPr>
        <w:spacing w:after="0" w:line="240" w:lineRule="auto"/>
        <w:ind w:right="-68" w:firstLine="851"/>
        <w:jc w:val="both"/>
        <w:rPr>
          <w:rFonts w:ascii="Times New Roman" w:eastAsia="Times New Roman" w:hAnsi="Times New Roman"/>
          <w:sz w:val="24"/>
          <w:szCs w:val="24"/>
          <w:lang w:val="pt-BR" w:eastAsia="lt-LT"/>
        </w:rPr>
      </w:pPr>
      <w:r w:rsidRPr="00BA0FCD">
        <w:rPr>
          <w:rFonts w:ascii="Times New Roman" w:eastAsia="Times New Roman" w:hAnsi="Times New Roman"/>
          <w:sz w:val="24"/>
          <w:szCs w:val="24"/>
          <w:lang w:eastAsia="lt-LT"/>
        </w:rPr>
        <w:t xml:space="preserve">1. </w:t>
      </w:r>
      <w:r w:rsidRPr="00BA0FCD">
        <w:rPr>
          <w:rFonts w:ascii="Times New Roman" w:hAnsi="Times New Roman"/>
          <w:sz w:val="24"/>
          <w:szCs w:val="24"/>
          <w:lang w:eastAsia="lt-LT"/>
        </w:rPr>
        <w:t xml:space="preserve">Analizuojant </w:t>
      </w:r>
      <w:r w:rsidR="00BB5465">
        <w:rPr>
          <w:rFonts w:ascii="Times New Roman" w:hAnsi="Times New Roman"/>
          <w:sz w:val="24"/>
          <w:szCs w:val="24"/>
          <w:lang w:eastAsia="lt-LT"/>
        </w:rPr>
        <w:t xml:space="preserve">pirmojo </w:t>
      </w:r>
      <w:r w:rsidRPr="00BA0FCD">
        <w:rPr>
          <w:rFonts w:ascii="Times New Roman" w:hAnsi="Times New Roman"/>
          <w:sz w:val="24"/>
          <w:szCs w:val="24"/>
          <w:lang w:eastAsia="lt-LT"/>
        </w:rPr>
        <w:t xml:space="preserve">uždavinio įgyvendinimo rezultatus, nustatyta, kad </w:t>
      </w:r>
      <w:r w:rsidRPr="00BA0FCD">
        <w:rPr>
          <w:rFonts w:ascii="Times New Roman" w:eastAsia="Times New Roman" w:hAnsi="Times New Roman"/>
          <w:sz w:val="24"/>
          <w:szCs w:val="24"/>
          <w:lang w:eastAsia="lt-LT"/>
        </w:rPr>
        <w:t>ugdymo procesas organizuotas nenutrūkstamai ir kokybiškai, tenkinant va</w:t>
      </w:r>
      <w:r w:rsidR="00BB5465">
        <w:rPr>
          <w:rFonts w:ascii="Times New Roman" w:eastAsia="Times New Roman" w:hAnsi="Times New Roman"/>
          <w:sz w:val="24"/>
          <w:szCs w:val="24"/>
          <w:lang w:eastAsia="lt-LT"/>
        </w:rPr>
        <w:t>ikų poreikius ir tėvų lūkesčius</w:t>
      </w:r>
      <w:r w:rsidR="00FC6C55">
        <w:rPr>
          <w:rFonts w:ascii="Times New Roman" w:eastAsia="Times New Roman" w:hAnsi="Times New Roman"/>
          <w:sz w:val="24"/>
          <w:szCs w:val="24"/>
          <w:lang w:eastAsia="lt-LT"/>
        </w:rPr>
        <w:t xml:space="preserve"> </w:t>
      </w:r>
      <w:r w:rsidR="00BB5465">
        <w:rPr>
          <w:rFonts w:ascii="Times New Roman" w:eastAsia="Times New Roman" w:hAnsi="Times New Roman"/>
          <w:sz w:val="24"/>
          <w:szCs w:val="24"/>
          <w:lang w:eastAsia="lt-LT"/>
        </w:rPr>
        <w:t>(</w:t>
      </w:r>
      <w:r w:rsidR="00E279CA">
        <w:rPr>
          <w:rFonts w:ascii="Times New Roman" w:eastAsia="Times New Roman" w:hAnsi="Times New Roman"/>
          <w:sz w:val="24"/>
          <w:szCs w:val="24"/>
          <w:lang w:eastAsia="lt-LT"/>
        </w:rPr>
        <w:t>91</w:t>
      </w:r>
      <w:r w:rsidR="00E279CA" w:rsidRPr="00E279CA">
        <w:rPr>
          <w:rFonts w:ascii="Times New Roman" w:eastAsia="Times New Roman" w:hAnsi="Times New Roman"/>
          <w:sz w:val="24"/>
          <w:szCs w:val="24"/>
          <w:lang w:eastAsia="lt-LT"/>
        </w:rPr>
        <w:t>%</w:t>
      </w:r>
      <w:r w:rsidR="00E279CA">
        <w:rPr>
          <w:rFonts w:ascii="Times New Roman" w:eastAsia="Times New Roman" w:hAnsi="Times New Roman"/>
          <w:sz w:val="24"/>
          <w:szCs w:val="24"/>
          <w:lang w:eastAsia="lt-LT"/>
        </w:rPr>
        <w:t xml:space="preserve"> - </w:t>
      </w:r>
      <w:r w:rsidR="00BB5465" w:rsidRPr="00E279CA">
        <w:rPr>
          <w:rFonts w:ascii="Times New Roman" w:eastAsia="Times New Roman" w:hAnsi="Times New Roman"/>
          <w:sz w:val="24"/>
          <w:szCs w:val="24"/>
          <w:lang w:eastAsia="lt-LT"/>
        </w:rPr>
        <w:t>tėvų</w:t>
      </w:r>
      <w:r w:rsidR="00BB5465">
        <w:rPr>
          <w:rFonts w:ascii="Times New Roman" w:eastAsia="Times New Roman" w:hAnsi="Times New Roman"/>
          <w:sz w:val="24"/>
          <w:szCs w:val="24"/>
          <w:lang w:eastAsia="lt-LT"/>
        </w:rPr>
        <w:t xml:space="preserve"> apklausa).</w:t>
      </w:r>
      <w:r w:rsidRPr="00BA0FCD">
        <w:rPr>
          <w:rFonts w:ascii="Times New Roman" w:hAnsi="Times New Roman"/>
          <w:sz w:val="24"/>
          <w:szCs w:val="24"/>
        </w:rPr>
        <w:t xml:space="preserve"> </w:t>
      </w:r>
      <w:r w:rsidRPr="00BA0FCD">
        <w:rPr>
          <w:rFonts w:ascii="Times New Roman" w:eastAsia="Times New Roman" w:hAnsi="Times New Roman"/>
          <w:sz w:val="24"/>
          <w:szCs w:val="24"/>
          <w:lang w:eastAsia="lt-LT"/>
        </w:rPr>
        <w:t>Atliktas vaikų pažangos vertinimas pagal įstaigos pasirinktą vertinimo sistemą. Rezultatai rodo, kad  taikant savaitinį ugdomosios veiklos planavimą, atsižvelgiant į vaikų pažangos žingsnius, pagerėjo ugdymo procesas.</w:t>
      </w:r>
      <w:r w:rsidR="00F31CC9">
        <w:rPr>
          <w:rFonts w:ascii="Times New Roman" w:eastAsia="Times New Roman" w:hAnsi="Times New Roman"/>
          <w:sz w:val="24"/>
          <w:szCs w:val="24"/>
          <w:lang w:eastAsia="lt-LT"/>
        </w:rPr>
        <w:t xml:space="preserve"> </w:t>
      </w:r>
      <w:r w:rsidR="007C500C">
        <w:rPr>
          <w:rFonts w:ascii="Times New Roman" w:eastAsia="Times New Roman" w:hAnsi="Times New Roman"/>
          <w:sz w:val="24"/>
          <w:szCs w:val="24"/>
          <w:lang w:eastAsia="lt-LT"/>
        </w:rPr>
        <w:t>Mokytojai daug dėmesio skyrė savo kvalifikacijai:</w:t>
      </w:r>
      <w:r w:rsidR="007C500C" w:rsidRPr="007C500C">
        <w:rPr>
          <w:rFonts w:ascii="Times New Roman" w:hAnsi="Times New Roman"/>
          <w:sz w:val="24"/>
          <w:szCs w:val="24"/>
        </w:rPr>
        <w:t xml:space="preserve"> </w:t>
      </w:r>
      <w:r w:rsidR="00D550B7" w:rsidRPr="00D550B7">
        <w:rPr>
          <w:rFonts w:ascii="Times New Roman" w:hAnsi="Times New Roman"/>
          <w:color w:val="222222"/>
          <w:sz w:val="24"/>
          <w:szCs w:val="24"/>
          <w:shd w:val="clear" w:color="auto" w:fill="FFFFFF"/>
        </w:rPr>
        <w:t xml:space="preserve">2019 m. darbuotojai kvalifikaciją kėlė 562 val.  Kvalifikacijos kėlimui buvo skirta 1773 eurų: iš krepšelio lėšų 1573 eurų, iš aplinkos lėšų 845 eurų. Dėl padidėjusių seminarų, kursų kainų darbuotojai žinias tobulino ne tik mokamuose, bet ir Europos sąjungos finansuojamuose projektuose.  </w:t>
      </w:r>
      <w:r w:rsidR="007C500C" w:rsidRPr="007C500C">
        <w:rPr>
          <w:rFonts w:ascii="Times New Roman" w:eastAsia="Times New Roman" w:hAnsi="Times New Roman"/>
          <w:sz w:val="24"/>
          <w:szCs w:val="24"/>
          <w:lang w:eastAsia="lt-LT"/>
        </w:rPr>
        <w:t xml:space="preserve"> </w:t>
      </w:r>
    </w:p>
    <w:p w:rsidR="007C500C" w:rsidRPr="0034783C" w:rsidRDefault="007C500C" w:rsidP="009B07D4">
      <w:pPr>
        <w:spacing w:after="0" w:line="240" w:lineRule="auto"/>
        <w:ind w:right="-68" w:firstLine="851"/>
        <w:jc w:val="both"/>
        <w:rPr>
          <w:rFonts w:ascii="Times New Roman" w:eastAsia="Times New Roman" w:hAnsi="Times New Roman"/>
          <w:i/>
          <w:sz w:val="24"/>
          <w:szCs w:val="24"/>
          <w:lang w:eastAsia="lt-LT"/>
        </w:rPr>
      </w:pPr>
      <w:r w:rsidRPr="0034783C">
        <w:rPr>
          <w:rFonts w:ascii="Times New Roman" w:hAnsi="Times New Roman"/>
          <w:i/>
          <w:sz w:val="24"/>
          <w:szCs w:val="24"/>
        </w:rPr>
        <w:t>Mokytojų nuomonė apie kvalifikacijos tobulinimo renginių svarbą įvairiose srityse%:</w:t>
      </w:r>
      <w:r w:rsidRPr="0034783C">
        <w:rPr>
          <w:rFonts w:ascii="Times New Roman" w:eastAsia="Times New Roman" w:hAnsi="Times New Roman"/>
          <w:i/>
          <w:sz w:val="24"/>
          <w:szCs w:val="24"/>
          <w:lang w:val="pt-BR" w:eastAsia="lt-LT"/>
        </w:rPr>
        <w:t xml:space="preserve">                                                                                          </w:t>
      </w:r>
    </w:p>
    <w:p w:rsidR="007C500C" w:rsidRDefault="007C500C" w:rsidP="007C500C">
      <w:pPr>
        <w:spacing w:after="0" w:line="240" w:lineRule="auto"/>
        <w:ind w:right="-68" w:hanging="11"/>
        <w:jc w:val="both"/>
        <w:rPr>
          <w:rFonts w:ascii="Times New Roman" w:hAnsi="Times New Roman"/>
          <w:sz w:val="24"/>
          <w:szCs w:val="24"/>
        </w:rPr>
      </w:pPr>
      <w:r>
        <w:rPr>
          <w:noProof/>
          <w:lang w:eastAsia="lt-LT"/>
        </w:rPr>
        <w:drawing>
          <wp:inline distT="0" distB="0" distL="0" distR="0" wp14:anchorId="264704A2" wp14:editId="0D8985B5">
            <wp:extent cx="6096000" cy="1704975"/>
            <wp:effectExtent l="0" t="0" r="0" b="9525"/>
            <wp:docPr id="2" name="Diagrama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xmlns:w15="http://schemas.microsoft.com/office/word/2012/wordml" id="{5BBCF54D-D9B4-47A6-98CA-33B5682B5F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7CB7" w:rsidRDefault="00F31CC9" w:rsidP="00CD65ED">
      <w:pPr>
        <w:spacing w:after="0" w:line="240" w:lineRule="auto"/>
        <w:ind w:firstLine="851"/>
        <w:jc w:val="both"/>
        <w:rPr>
          <w:rFonts w:ascii="Times New Roman" w:hAnsi="Times New Roman"/>
          <w:b/>
          <w:sz w:val="24"/>
          <w:szCs w:val="24"/>
        </w:rPr>
      </w:pPr>
      <w:r>
        <w:rPr>
          <w:rFonts w:ascii="Times New Roman" w:eastAsia="Times New Roman" w:hAnsi="Times New Roman"/>
          <w:sz w:val="24"/>
          <w:szCs w:val="24"/>
          <w:lang w:eastAsia="lt-LT"/>
        </w:rPr>
        <w:t>U</w:t>
      </w:r>
      <w:r w:rsidR="00BA0FCD" w:rsidRPr="00BA0FCD">
        <w:rPr>
          <w:rFonts w:ascii="Times New Roman" w:eastAsia="Times New Roman" w:hAnsi="Times New Roman"/>
          <w:sz w:val="24"/>
          <w:szCs w:val="24"/>
          <w:lang w:eastAsia="lt-LT"/>
        </w:rPr>
        <w:t>g</w:t>
      </w:r>
      <w:r w:rsidR="00BB5465">
        <w:rPr>
          <w:rFonts w:ascii="Times New Roman" w:eastAsia="Times New Roman" w:hAnsi="Times New Roman"/>
          <w:sz w:val="24"/>
          <w:szCs w:val="24"/>
          <w:lang w:eastAsia="lt-LT"/>
        </w:rPr>
        <w:t>dymo proceso kokybės gerinimui į</w:t>
      </w:r>
      <w:r w:rsidR="00BB5465" w:rsidRPr="00634A60">
        <w:rPr>
          <w:rFonts w:ascii="Times New Roman" w:eastAsia="Times New Roman" w:hAnsi="Times New Roman"/>
          <w:sz w:val="24"/>
          <w:szCs w:val="24"/>
          <w:lang w:eastAsia="lt-LT"/>
        </w:rPr>
        <w:t xml:space="preserve">sigyta 12 skirtingų interaktyvių ir </w:t>
      </w:r>
      <w:proofErr w:type="spellStart"/>
      <w:r w:rsidR="00BB5465" w:rsidRPr="00634A60">
        <w:rPr>
          <w:rFonts w:ascii="Times New Roman" w:eastAsia="Times New Roman" w:hAnsi="Times New Roman"/>
          <w:sz w:val="24"/>
          <w:szCs w:val="24"/>
          <w:lang w:eastAsia="lt-LT"/>
        </w:rPr>
        <w:t>inovatyvių</w:t>
      </w:r>
      <w:proofErr w:type="spellEnd"/>
      <w:r w:rsidR="00BB5465" w:rsidRPr="00634A60">
        <w:rPr>
          <w:rFonts w:ascii="Times New Roman" w:eastAsia="Times New Roman" w:hAnsi="Times New Roman"/>
          <w:sz w:val="24"/>
          <w:szCs w:val="24"/>
          <w:lang w:eastAsia="lt-LT"/>
        </w:rPr>
        <w:t xml:space="preserve"> priemonių ir 2 programos vaikų ugdymui:</w:t>
      </w:r>
      <w:r w:rsidR="00BB5465" w:rsidRPr="00BB5465">
        <w:rPr>
          <w:rFonts w:ascii="Times New Roman" w:eastAsia="Times New Roman" w:hAnsi="Times New Roman"/>
          <w:sz w:val="24"/>
          <w:szCs w:val="24"/>
          <w:lang w:eastAsia="lt-LT"/>
        </w:rPr>
        <w:t xml:space="preserve"> </w:t>
      </w:r>
      <w:r w:rsidR="00BB5465" w:rsidRPr="00BA0FCD">
        <w:rPr>
          <w:rFonts w:ascii="Times New Roman" w:eastAsia="Times New Roman" w:hAnsi="Times New Roman"/>
          <w:sz w:val="24"/>
          <w:szCs w:val="24"/>
          <w:lang w:eastAsia="lt-LT"/>
        </w:rPr>
        <w:t>„Interaktyvios grindys“, „</w:t>
      </w:r>
      <w:proofErr w:type="spellStart"/>
      <w:r w:rsidR="00BB5465" w:rsidRPr="00BA0FCD">
        <w:rPr>
          <w:rFonts w:ascii="Times New Roman" w:eastAsia="Times New Roman" w:hAnsi="Times New Roman"/>
          <w:sz w:val="24"/>
          <w:szCs w:val="24"/>
          <w:lang w:eastAsia="lt-LT"/>
        </w:rPr>
        <w:t>Bee-Boot“,</w:t>
      </w:r>
      <w:proofErr w:type="spellEnd"/>
      <w:r w:rsidR="00BB5465" w:rsidRPr="00BA0FCD">
        <w:rPr>
          <w:rFonts w:ascii="Times New Roman" w:eastAsia="Times New Roman" w:hAnsi="Times New Roman"/>
          <w:sz w:val="24"/>
          <w:szCs w:val="24"/>
          <w:lang w:eastAsia="lt-LT"/>
        </w:rPr>
        <w:t xml:space="preserve"> „</w:t>
      </w:r>
      <w:proofErr w:type="spellStart"/>
      <w:r w:rsidR="00BB5465" w:rsidRPr="00BA0FCD">
        <w:rPr>
          <w:rFonts w:ascii="Times New Roman" w:eastAsia="Times New Roman" w:hAnsi="Times New Roman"/>
          <w:sz w:val="24"/>
          <w:szCs w:val="24"/>
          <w:lang w:eastAsia="lt-LT"/>
        </w:rPr>
        <w:t>Blu-Boot“</w:t>
      </w:r>
      <w:proofErr w:type="spellEnd"/>
      <w:r w:rsidR="00BB5465" w:rsidRPr="00BA0FCD">
        <w:rPr>
          <w:rFonts w:ascii="Times New Roman" w:eastAsia="Times New Roman" w:hAnsi="Times New Roman"/>
          <w:sz w:val="24"/>
          <w:szCs w:val="24"/>
          <w:lang w:eastAsia="lt-LT"/>
        </w:rPr>
        <w:t xml:space="preserve"> bitutės ir </w:t>
      </w:r>
      <w:proofErr w:type="spellStart"/>
      <w:r w:rsidR="00BB5465" w:rsidRPr="00BA0FCD">
        <w:rPr>
          <w:rFonts w:ascii="Times New Roman" w:eastAsia="Times New Roman" w:hAnsi="Times New Roman"/>
          <w:sz w:val="24"/>
          <w:szCs w:val="24"/>
          <w:lang w:eastAsia="lt-LT"/>
        </w:rPr>
        <w:t>kt</w:t>
      </w:r>
      <w:proofErr w:type="spellEnd"/>
      <w:r w:rsidR="00BB5465">
        <w:rPr>
          <w:rFonts w:ascii="Times New Roman" w:eastAsia="Times New Roman" w:hAnsi="Times New Roman"/>
          <w:sz w:val="24"/>
          <w:szCs w:val="24"/>
          <w:lang w:eastAsia="lt-LT"/>
        </w:rPr>
        <w:t>.,</w:t>
      </w:r>
      <w:r w:rsidR="00BB5465" w:rsidRPr="00634A60">
        <w:rPr>
          <w:rFonts w:ascii="Times New Roman" w:eastAsia="Times New Roman" w:hAnsi="Times New Roman"/>
          <w:sz w:val="24"/>
          <w:szCs w:val="24"/>
          <w:lang w:eastAsia="lt-LT"/>
        </w:rPr>
        <w:t xml:space="preserve"> </w:t>
      </w:r>
      <w:proofErr w:type="spellStart"/>
      <w:r w:rsidR="00BB5465" w:rsidRPr="00634A60">
        <w:rPr>
          <w:rFonts w:ascii="Times New Roman" w:eastAsia="Times New Roman" w:hAnsi="Times New Roman"/>
          <w:sz w:val="24"/>
          <w:szCs w:val="24"/>
          <w:lang w:eastAsia="lt-LT"/>
        </w:rPr>
        <w:t>inovatyvios</w:t>
      </w:r>
      <w:proofErr w:type="spellEnd"/>
      <w:r w:rsidR="00BB5465" w:rsidRPr="00634A60">
        <w:rPr>
          <w:rFonts w:ascii="Times New Roman" w:eastAsia="Times New Roman" w:hAnsi="Times New Roman"/>
          <w:sz w:val="24"/>
          <w:szCs w:val="24"/>
          <w:lang w:eastAsia="lt-LT"/>
        </w:rPr>
        <w:t xml:space="preserve"> skaitmeninės </w:t>
      </w:r>
      <w:proofErr w:type="spellStart"/>
      <w:r w:rsidR="00BB5465" w:rsidRPr="00634A60">
        <w:rPr>
          <w:rFonts w:ascii="Times New Roman" w:eastAsia="Times New Roman" w:hAnsi="Times New Roman"/>
          <w:sz w:val="24"/>
          <w:szCs w:val="24"/>
          <w:lang w:eastAsia="lt-LT"/>
        </w:rPr>
        <w:t>mokymo(si</w:t>
      </w:r>
      <w:proofErr w:type="spellEnd"/>
      <w:r w:rsidR="00BB5465" w:rsidRPr="00634A60">
        <w:rPr>
          <w:rFonts w:ascii="Times New Roman" w:eastAsia="Times New Roman" w:hAnsi="Times New Roman"/>
          <w:sz w:val="24"/>
          <w:szCs w:val="24"/>
          <w:lang w:eastAsia="lt-LT"/>
        </w:rPr>
        <w:t>) priemonės įtraukiamajam ugdymui ir „</w:t>
      </w:r>
      <w:proofErr w:type="spellStart"/>
      <w:r w:rsidR="00BB5465" w:rsidRPr="00634A60">
        <w:rPr>
          <w:rFonts w:ascii="Times New Roman" w:eastAsia="Times New Roman" w:hAnsi="Times New Roman"/>
          <w:sz w:val="24"/>
          <w:szCs w:val="24"/>
          <w:lang w:eastAsia="lt-LT"/>
        </w:rPr>
        <w:t>Smart</w:t>
      </w:r>
      <w:proofErr w:type="spellEnd"/>
      <w:r w:rsidR="00BB5465" w:rsidRPr="00634A60">
        <w:rPr>
          <w:rFonts w:ascii="Times New Roman" w:eastAsia="Times New Roman" w:hAnsi="Times New Roman"/>
          <w:sz w:val="24"/>
          <w:szCs w:val="24"/>
          <w:lang w:eastAsia="lt-LT"/>
        </w:rPr>
        <w:t xml:space="preserve"> </w:t>
      </w:r>
      <w:proofErr w:type="spellStart"/>
      <w:r w:rsidR="00BB5465" w:rsidRPr="00634A60">
        <w:rPr>
          <w:rFonts w:ascii="Times New Roman" w:eastAsia="Times New Roman" w:hAnsi="Times New Roman"/>
          <w:sz w:val="24"/>
          <w:szCs w:val="24"/>
          <w:lang w:eastAsia="lt-LT"/>
        </w:rPr>
        <w:t>Notebook</w:t>
      </w:r>
      <w:proofErr w:type="spellEnd"/>
      <w:r w:rsidR="00BB5465" w:rsidRPr="00634A60">
        <w:rPr>
          <w:rFonts w:ascii="Times New Roman" w:eastAsia="Times New Roman" w:hAnsi="Times New Roman"/>
          <w:sz w:val="24"/>
          <w:szCs w:val="24"/>
          <w:lang w:eastAsia="lt-LT"/>
        </w:rPr>
        <w:t xml:space="preserve"> 2018“</w:t>
      </w:r>
      <w:r w:rsidR="00BA0FCD" w:rsidRPr="00BA0FCD">
        <w:rPr>
          <w:rFonts w:ascii="Times New Roman" w:eastAsia="Times New Roman" w:hAnsi="Times New Roman"/>
          <w:sz w:val="24"/>
          <w:szCs w:val="24"/>
          <w:lang w:eastAsia="lt-LT"/>
        </w:rPr>
        <w:t xml:space="preserve"> </w:t>
      </w:r>
      <w:r w:rsidR="00BB5465">
        <w:rPr>
          <w:rFonts w:ascii="Times New Roman" w:eastAsia="Times New Roman" w:hAnsi="Times New Roman"/>
          <w:sz w:val="24"/>
          <w:szCs w:val="24"/>
          <w:lang w:eastAsia="lt-LT"/>
        </w:rPr>
        <w:t>Populiari</w:t>
      </w:r>
      <w:r w:rsidR="00702987">
        <w:rPr>
          <w:rFonts w:ascii="Times New Roman" w:eastAsia="Times New Roman" w:hAnsi="Times New Roman"/>
          <w:sz w:val="24"/>
          <w:szCs w:val="24"/>
          <w:lang w:eastAsia="lt-LT"/>
        </w:rPr>
        <w:t>n</w:t>
      </w:r>
      <w:r w:rsidR="00BB5465">
        <w:rPr>
          <w:rFonts w:ascii="Times New Roman" w:eastAsia="Times New Roman" w:hAnsi="Times New Roman"/>
          <w:sz w:val="24"/>
          <w:szCs w:val="24"/>
          <w:lang w:eastAsia="lt-LT"/>
        </w:rPr>
        <w:t xml:space="preserve">damos </w:t>
      </w:r>
      <w:proofErr w:type="spellStart"/>
      <w:r w:rsidR="00BB5465">
        <w:rPr>
          <w:rFonts w:ascii="Times New Roman" w:eastAsia="Times New Roman" w:hAnsi="Times New Roman"/>
          <w:sz w:val="24"/>
          <w:szCs w:val="24"/>
          <w:lang w:eastAsia="lt-LT"/>
        </w:rPr>
        <w:t>inovatyvių</w:t>
      </w:r>
      <w:proofErr w:type="spellEnd"/>
      <w:r w:rsidR="00BB5465">
        <w:rPr>
          <w:rFonts w:ascii="Times New Roman" w:eastAsia="Times New Roman" w:hAnsi="Times New Roman"/>
          <w:sz w:val="24"/>
          <w:szCs w:val="24"/>
          <w:lang w:eastAsia="lt-LT"/>
        </w:rPr>
        <w:t xml:space="preserve"> pr</w:t>
      </w:r>
      <w:r w:rsidR="00CD65ED">
        <w:rPr>
          <w:rFonts w:ascii="Times New Roman" w:eastAsia="Times New Roman" w:hAnsi="Times New Roman"/>
          <w:sz w:val="24"/>
          <w:szCs w:val="24"/>
          <w:lang w:eastAsia="lt-LT"/>
        </w:rPr>
        <w:t xml:space="preserve">iemonių naudojimą vaikų ugdymui. </w:t>
      </w:r>
      <w:r w:rsidR="00702987">
        <w:rPr>
          <w:rFonts w:ascii="Times New Roman" w:eastAsia="Times New Roman" w:hAnsi="Times New Roman"/>
          <w:bCs/>
          <w:sz w:val="24"/>
          <w:szCs w:val="24"/>
          <w:lang w:eastAsia="lt-LT"/>
        </w:rPr>
        <w:t>Pravesti 3</w:t>
      </w:r>
      <w:r w:rsidR="00702987" w:rsidRPr="00BA0FCD">
        <w:rPr>
          <w:rFonts w:ascii="Times New Roman" w:eastAsia="Times New Roman" w:hAnsi="Times New Roman"/>
          <w:bCs/>
          <w:sz w:val="24"/>
          <w:szCs w:val="24"/>
          <w:lang w:eastAsia="lt-LT"/>
        </w:rPr>
        <w:t xml:space="preserve"> seminarai</w:t>
      </w:r>
      <w:r w:rsidR="00702987">
        <w:rPr>
          <w:rFonts w:ascii="Times New Roman" w:eastAsia="Times New Roman" w:hAnsi="Times New Roman"/>
          <w:bCs/>
          <w:sz w:val="24"/>
          <w:szCs w:val="24"/>
          <w:lang w:eastAsia="lt-LT"/>
        </w:rPr>
        <w:t xml:space="preserve"> apie </w:t>
      </w:r>
      <w:proofErr w:type="spellStart"/>
      <w:r w:rsidR="00702987">
        <w:rPr>
          <w:rFonts w:ascii="Times New Roman" w:eastAsia="Times New Roman" w:hAnsi="Times New Roman"/>
          <w:bCs/>
          <w:sz w:val="24"/>
          <w:szCs w:val="24"/>
          <w:lang w:eastAsia="lt-LT"/>
        </w:rPr>
        <w:t>inovatyvių</w:t>
      </w:r>
      <w:proofErr w:type="spellEnd"/>
      <w:r w:rsidR="00702987">
        <w:rPr>
          <w:rFonts w:ascii="Times New Roman" w:eastAsia="Times New Roman" w:hAnsi="Times New Roman"/>
          <w:bCs/>
          <w:sz w:val="24"/>
          <w:szCs w:val="24"/>
          <w:lang w:eastAsia="lt-LT"/>
        </w:rPr>
        <w:t xml:space="preserve"> priemonių panaudojimo galimybes darželyje</w:t>
      </w:r>
      <w:r w:rsidR="00702987" w:rsidRPr="00BA0FCD">
        <w:rPr>
          <w:rFonts w:ascii="Times New Roman" w:eastAsia="Times New Roman" w:hAnsi="Times New Roman"/>
          <w:bCs/>
          <w:sz w:val="24"/>
          <w:szCs w:val="24"/>
          <w:lang w:eastAsia="lt-LT"/>
        </w:rPr>
        <w:t xml:space="preserve"> savivaldybės ir respublikos mokytojams.</w:t>
      </w:r>
      <w:r w:rsidR="00E95446">
        <w:rPr>
          <w:rFonts w:ascii="Times New Roman" w:eastAsia="Times New Roman" w:hAnsi="Times New Roman"/>
          <w:bCs/>
          <w:sz w:val="24"/>
          <w:szCs w:val="24"/>
          <w:lang w:eastAsia="lt-LT"/>
        </w:rPr>
        <w:t xml:space="preserve"> </w:t>
      </w:r>
      <w:r w:rsidR="00BA0FCD" w:rsidRPr="00BA0FCD">
        <w:rPr>
          <w:rFonts w:ascii="Times New Roman" w:hAnsi="Times New Roman"/>
          <w:color w:val="000000"/>
          <w:sz w:val="24"/>
          <w:szCs w:val="24"/>
          <w:lang w:val="pt-BR"/>
        </w:rPr>
        <w:t>Priešmokyklinio ugdymo grupės aprūpintos vaizdinėmis mokymo priemonėmis</w:t>
      </w:r>
      <w:r w:rsidR="00BA0FCD" w:rsidRPr="00BA0FCD">
        <w:rPr>
          <w:rFonts w:ascii="Times New Roman" w:hAnsi="Times New Roman"/>
          <w:sz w:val="24"/>
          <w:szCs w:val="24"/>
          <w:lang w:val="pt-BR"/>
        </w:rPr>
        <w:t xml:space="preserve"> OPA PA</w:t>
      </w:r>
      <w:r w:rsidR="00BA0FCD" w:rsidRPr="00BA0FCD">
        <w:rPr>
          <w:rFonts w:ascii="Times New Roman" w:hAnsi="Times New Roman"/>
          <w:color w:val="000000"/>
          <w:sz w:val="24"/>
          <w:szCs w:val="24"/>
          <w:lang w:val="pt-BR"/>
        </w:rPr>
        <w:t>, žaidimų ir kūrybos priemonėmis pagal priešmokyklinių grupių aprūpinimo standartus.</w:t>
      </w:r>
      <w:r w:rsidR="00BA0FCD" w:rsidRPr="00BA0FCD">
        <w:rPr>
          <w:rFonts w:ascii="Times New Roman" w:eastAsia="Times New Roman" w:hAnsi="Times New Roman"/>
          <w:sz w:val="24"/>
          <w:szCs w:val="24"/>
          <w:lang w:eastAsia="lt-LT"/>
        </w:rPr>
        <w:t xml:space="preserve"> Kartu su gupių tėvais aptartos ugdymo programos, pristatytos ugdymo gairės, vaikų pažangos ir</w:t>
      </w:r>
      <w:r w:rsidR="00E95446">
        <w:rPr>
          <w:rFonts w:ascii="Times New Roman" w:eastAsia="Times New Roman" w:hAnsi="Times New Roman"/>
          <w:sz w:val="24"/>
          <w:szCs w:val="24"/>
          <w:lang w:eastAsia="lt-LT"/>
        </w:rPr>
        <w:t xml:space="preserve"> pasiekimų vertinimas, </w:t>
      </w:r>
      <w:r w:rsidR="00BA0FCD" w:rsidRPr="00BA0FCD">
        <w:rPr>
          <w:rFonts w:ascii="Times New Roman" w:eastAsia="Times New Roman" w:hAnsi="Times New Roman"/>
          <w:sz w:val="24"/>
          <w:szCs w:val="24"/>
          <w:lang w:eastAsia="lt-LT"/>
        </w:rPr>
        <w:t xml:space="preserve">aptartas programų įgyvendinimas. </w:t>
      </w:r>
      <w:r w:rsidR="00BA0FCD" w:rsidRPr="00BA0FCD">
        <w:rPr>
          <w:rFonts w:ascii="Times New Roman" w:hAnsi="Times New Roman"/>
          <w:sz w:val="24"/>
          <w:szCs w:val="24"/>
          <w:lang w:eastAsia="lt-LT"/>
        </w:rPr>
        <w:t>Ikimokyklinio ir priešmokyklinio amžiaus vaikams taikytos</w:t>
      </w:r>
      <w:r w:rsidR="00BA0FCD" w:rsidRPr="00BA0FCD">
        <w:rPr>
          <w:rFonts w:ascii="Times New Roman" w:eastAsia="Times New Roman" w:hAnsi="Times New Roman"/>
          <w:sz w:val="24"/>
          <w:szCs w:val="24"/>
          <w:lang w:eastAsia="lt-LT"/>
        </w:rPr>
        <w:t xml:space="preserve"> bendrosios ugdymo programos</w:t>
      </w:r>
      <w:r w:rsidR="00BA0FCD" w:rsidRPr="00BA0FCD">
        <w:rPr>
          <w:rFonts w:ascii="Times New Roman" w:hAnsi="Times New Roman"/>
          <w:sz w:val="24"/>
          <w:szCs w:val="24"/>
          <w:lang w:eastAsia="lt-LT"/>
        </w:rPr>
        <w:t xml:space="preserve">, </w:t>
      </w:r>
      <w:r w:rsidR="00702987" w:rsidRPr="00CD65ED">
        <w:rPr>
          <w:rFonts w:ascii="Times New Roman" w:hAnsi="Times New Roman"/>
          <w:sz w:val="24"/>
          <w:szCs w:val="24"/>
        </w:rPr>
        <w:t>„Svajoklių“ gr. integruota</w:t>
      </w:r>
      <w:r w:rsidR="00702987">
        <w:rPr>
          <w:rFonts w:ascii="Times New Roman" w:hAnsi="Times New Roman"/>
          <w:b/>
          <w:sz w:val="24"/>
          <w:szCs w:val="24"/>
        </w:rPr>
        <w:t xml:space="preserve"> </w:t>
      </w:r>
      <w:r w:rsidR="00702987" w:rsidRPr="00BA0FCD">
        <w:rPr>
          <w:rFonts w:ascii="Times New Roman" w:hAnsi="Times New Roman"/>
          <w:sz w:val="24"/>
          <w:szCs w:val="24"/>
          <w:lang w:eastAsia="lt-LT"/>
        </w:rPr>
        <w:t>tarptautinė socialinio–emoc</w:t>
      </w:r>
      <w:r w:rsidR="00702987">
        <w:rPr>
          <w:rFonts w:ascii="Times New Roman" w:hAnsi="Times New Roman"/>
          <w:sz w:val="24"/>
          <w:szCs w:val="24"/>
          <w:lang w:eastAsia="lt-LT"/>
        </w:rPr>
        <w:t>inio ugdymo „</w:t>
      </w:r>
      <w:proofErr w:type="spellStart"/>
      <w:r w:rsidR="00702987">
        <w:rPr>
          <w:rFonts w:ascii="Times New Roman" w:hAnsi="Times New Roman"/>
          <w:sz w:val="24"/>
          <w:szCs w:val="24"/>
          <w:lang w:eastAsia="lt-LT"/>
        </w:rPr>
        <w:t>Kimochis</w:t>
      </w:r>
      <w:proofErr w:type="spellEnd"/>
      <w:r w:rsidR="00702987">
        <w:rPr>
          <w:rFonts w:ascii="Times New Roman" w:hAnsi="Times New Roman"/>
          <w:sz w:val="24"/>
          <w:szCs w:val="24"/>
          <w:lang w:eastAsia="lt-LT"/>
        </w:rPr>
        <w:t>“ programa,</w:t>
      </w:r>
      <w:r w:rsidR="00702987" w:rsidRPr="00BA0FCD">
        <w:rPr>
          <w:rFonts w:ascii="Times New Roman" w:hAnsi="Times New Roman"/>
          <w:sz w:val="24"/>
          <w:szCs w:val="24"/>
          <w:lang w:eastAsia="lt-LT"/>
        </w:rPr>
        <w:t xml:space="preserve"> </w:t>
      </w:r>
      <w:r w:rsidR="00BA0FCD" w:rsidRPr="00BA0FCD">
        <w:rPr>
          <w:rFonts w:ascii="Times New Roman" w:hAnsi="Times New Roman"/>
          <w:sz w:val="24"/>
          <w:szCs w:val="24"/>
          <w:lang w:eastAsia="lt-LT"/>
        </w:rPr>
        <w:t>priešmokyklinio amžiaus vaikams- socialinių ir emocinių įgūdžių ugdymui integruota tarptautinė progr</w:t>
      </w:r>
      <w:r w:rsidR="00702987">
        <w:rPr>
          <w:rFonts w:ascii="Times New Roman" w:hAnsi="Times New Roman"/>
          <w:sz w:val="24"/>
          <w:szCs w:val="24"/>
          <w:lang w:eastAsia="lt-LT"/>
        </w:rPr>
        <w:t>ama „</w:t>
      </w:r>
      <w:proofErr w:type="spellStart"/>
      <w:r w:rsidR="00702987">
        <w:rPr>
          <w:rFonts w:ascii="Times New Roman" w:hAnsi="Times New Roman"/>
          <w:sz w:val="24"/>
          <w:szCs w:val="24"/>
          <w:lang w:eastAsia="lt-LT"/>
        </w:rPr>
        <w:t>Zipio</w:t>
      </w:r>
      <w:proofErr w:type="spellEnd"/>
      <w:r w:rsidR="00702987">
        <w:rPr>
          <w:rFonts w:ascii="Times New Roman" w:hAnsi="Times New Roman"/>
          <w:sz w:val="24"/>
          <w:szCs w:val="24"/>
          <w:lang w:eastAsia="lt-LT"/>
        </w:rPr>
        <w:t xml:space="preserve"> draugai“</w:t>
      </w:r>
      <w:r w:rsidR="009A7AFA">
        <w:rPr>
          <w:rFonts w:ascii="Times New Roman" w:hAnsi="Times New Roman"/>
          <w:sz w:val="24"/>
          <w:szCs w:val="24"/>
          <w:lang w:eastAsia="lt-LT"/>
        </w:rPr>
        <w:t xml:space="preserve">, </w:t>
      </w:r>
      <w:r w:rsidR="00702987">
        <w:rPr>
          <w:rFonts w:ascii="Times New Roman" w:hAnsi="Times New Roman"/>
          <w:sz w:val="24"/>
          <w:szCs w:val="24"/>
          <w:lang w:eastAsia="lt-LT"/>
        </w:rPr>
        <w:t>,</w:t>
      </w:r>
      <w:r w:rsidR="00BA0FCD" w:rsidRPr="00BA0FCD">
        <w:rPr>
          <w:rFonts w:ascii="Times New Roman" w:hAnsi="Times New Roman"/>
          <w:sz w:val="24"/>
          <w:szCs w:val="24"/>
        </w:rPr>
        <w:t>„</w:t>
      </w:r>
      <w:proofErr w:type="spellStart"/>
      <w:r w:rsidR="00BA0FCD" w:rsidRPr="00BA0FCD">
        <w:rPr>
          <w:rFonts w:ascii="Times New Roman" w:hAnsi="Times New Roman"/>
          <w:sz w:val="24"/>
          <w:szCs w:val="24"/>
        </w:rPr>
        <w:t>Ko</w:t>
      </w:r>
      <w:r w:rsidR="00E95446">
        <w:rPr>
          <w:rFonts w:ascii="Times New Roman" w:hAnsi="Times New Roman"/>
          <w:sz w:val="24"/>
          <w:szCs w:val="24"/>
        </w:rPr>
        <w:t>dėlčiukų</w:t>
      </w:r>
      <w:proofErr w:type="spellEnd"/>
      <w:r w:rsidR="00E95446">
        <w:rPr>
          <w:rFonts w:ascii="Times New Roman" w:hAnsi="Times New Roman"/>
          <w:sz w:val="24"/>
          <w:szCs w:val="24"/>
        </w:rPr>
        <w:t xml:space="preserve">” grupė dirbo pagal </w:t>
      </w:r>
      <w:proofErr w:type="spellStart"/>
      <w:r w:rsidR="00BA0FCD" w:rsidRPr="00BA0FCD">
        <w:rPr>
          <w:rFonts w:ascii="Times New Roman" w:hAnsi="Times New Roman"/>
          <w:sz w:val="24"/>
          <w:szCs w:val="24"/>
        </w:rPr>
        <w:t>Valdorfo</w:t>
      </w:r>
      <w:proofErr w:type="spellEnd"/>
      <w:r w:rsidR="00BA0FCD" w:rsidRPr="00BA0FCD">
        <w:rPr>
          <w:rFonts w:ascii="Times New Roman" w:hAnsi="Times New Roman"/>
          <w:sz w:val="24"/>
          <w:szCs w:val="24"/>
        </w:rPr>
        <w:t xml:space="preserve"> peda</w:t>
      </w:r>
      <w:r w:rsidR="00E95446">
        <w:rPr>
          <w:rFonts w:ascii="Times New Roman" w:hAnsi="Times New Roman"/>
          <w:sz w:val="24"/>
          <w:szCs w:val="24"/>
        </w:rPr>
        <w:t>gogiką</w:t>
      </w:r>
      <w:r w:rsidR="00BA0FCD" w:rsidRPr="00BA0FCD">
        <w:rPr>
          <w:rFonts w:ascii="Times New Roman" w:hAnsi="Times New Roman"/>
          <w:b/>
          <w:sz w:val="24"/>
          <w:szCs w:val="24"/>
        </w:rPr>
        <w:t xml:space="preserve"> </w:t>
      </w:r>
    </w:p>
    <w:p w:rsidR="00634A60" w:rsidRPr="0034783C" w:rsidRDefault="00E279CA" w:rsidP="00CD65ED">
      <w:pPr>
        <w:spacing w:after="0" w:line="240" w:lineRule="auto"/>
        <w:ind w:firstLine="851"/>
        <w:jc w:val="both"/>
        <w:rPr>
          <w:rFonts w:ascii="Times New Roman" w:hAnsi="Times New Roman"/>
          <w:i/>
          <w:sz w:val="24"/>
          <w:szCs w:val="24"/>
        </w:rPr>
      </w:pPr>
      <w:r w:rsidRPr="0034783C">
        <w:rPr>
          <w:rFonts w:ascii="Times New Roman" w:hAnsi="Times New Roman"/>
          <w:i/>
          <w:sz w:val="24"/>
          <w:szCs w:val="24"/>
        </w:rPr>
        <w:t>Individualių gebėjimų studijas, kurias veda specialistai p</w:t>
      </w:r>
      <w:r w:rsidR="00AB17DD" w:rsidRPr="0034783C">
        <w:rPr>
          <w:rFonts w:ascii="Times New Roman" w:hAnsi="Times New Roman"/>
          <w:i/>
          <w:sz w:val="24"/>
          <w:szCs w:val="24"/>
        </w:rPr>
        <w:t>agal parengtas programas, orientuotas į vaiko poreikius, gebėjimus, lankė:</w:t>
      </w:r>
    </w:p>
    <w:tbl>
      <w:tblPr>
        <w:tblStyle w:val="Lentelstinklelis"/>
        <w:tblW w:w="0" w:type="auto"/>
        <w:tblInd w:w="108" w:type="dxa"/>
        <w:tblLook w:val="04A0" w:firstRow="1" w:lastRow="0" w:firstColumn="1" w:lastColumn="0" w:noHBand="0" w:noVBand="1"/>
      </w:tblPr>
      <w:tblGrid>
        <w:gridCol w:w="4395"/>
        <w:gridCol w:w="1275"/>
        <w:gridCol w:w="1276"/>
        <w:gridCol w:w="1276"/>
        <w:gridCol w:w="1417"/>
      </w:tblGrid>
      <w:tr w:rsidR="00E95446" w:rsidRPr="00722D95" w:rsidTr="00DA7D58">
        <w:tc>
          <w:tcPr>
            <w:tcW w:w="4395" w:type="dxa"/>
          </w:tcPr>
          <w:p w:rsidR="00E95446" w:rsidRPr="00722D95" w:rsidRDefault="00E95446" w:rsidP="00BC79C9">
            <w:pPr>
              <w:rPr>
                <w:rFonts w:ascii="Times New Roman" w:hAnsi="Times New Roman"/>
                <w:b/>
                <w:bCs/>
                <w:lang w:val="en-US"/>
              </w:rPr>
            </w:pPr>
            <w:proofErr w:type="spellStart"/>
            <w:r w:rsidRPr="00722D95">
              <w:rPr>
                <w:rFonts w:ascii="Times New Roman" w:hAnsi="Times New Roman"/>
                <w:b/>
                <w:bCs/>
                <w:lang w:val="en-US"/>
              </w:rPr>
              <w:t>Papildoma</w:t>
            </w:r>
            <w:proofErr w:type="spellEnd"/>
            <w:r w:rsidRPr="00722D95">
              <w:rPr>
                <w:rFonts w:ascii="Times New Roman" w:hAnsi="Times New Roman"/>
                <w:b/>
                <w:bCs/>
                <w:lang w:val="en-US"/>
              </w:rPr>
              <w:t xml:space="preserve"> </w:t>
            </w:r>
            <w:proofErr w:type="spellStart"/>
            <w:r w:rsidRPr="00722D95">
              <w:rPr>
                <w:rFonts w:ascii="Times New Roman" w:hAnsi="Times New Roman"/>
                <w:b/>
                <w:bCs/>
                <w:lang w:val="en-US"/>
              </w:rPr>
              <w:t>veikla</w:t>
            </w:r>
            <w:proofErr w:type="spellEnd"/>
          </w:p>
        </w:tc>
        <w:tc>
          <w:tcPr>
            <w:tcW w:w="1275"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2015-2016 m.</w:t>
            </w: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2016-2017 m.</w:t>
            </w: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2017-2018 m.</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2018-2019 m.</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t>Keramikos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studija</w:t>
            </w:r>
            <w:proofErr w:type="spellEnd"/>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24</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24</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26</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29</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t>Dailės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studija</w:t>
            </w:r>
            <w:proofErr w:type="spellEnd"/>
            <w:r w:rsidRPr="00722D95">
              <w:rPr>
                <w:rFonts w:ascii="Times New Roman" w:hAnsi="Times New Roman"/>
                <w:bCs/>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28</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28</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28</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39</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r w:rsidRPr="00722D95">
              <w:rPr>
                <w:rFonts w:ascii="Times New Roman" w:hAnsi="Times New Roman"/>
                <w:bCs/>
                <w:lang w:val="en-US"/>
              </w:rPr>
              <w:t xml:space="preserve">Lego </w:t>
            </w:r>
            <w:proofErr w:type="spellStart"/>
            <w:r w:rsidRPr="00722D95">
              <w:rPr>
                <w:rFonts w:ascii="Times New Roman" w:hAnsi="Times New Roman"/>
                <w:bCs/>
                <w:lang w:val="en-US"/>
              </w:rPr>
              <w:t>studija</w:t>
            </w:r>
            <w:proofErr w:type="spellEnd"/>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36</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36</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36</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34</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t>Choreografija</w:t>
            </w:r>
            <w:proofErr w:type="spellEnd"/>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55</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55</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55</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55</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t>Šaškių</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studija</w:t>
            </w:r>
            <w:proofErr w:type="spellEnd"/>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13</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13</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10</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17</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lastRenderedPageBreak/>
              <w:t>Mažasis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futboliukas</w:t>
            </w:r>
            <w:proofErr w:type="spellEnd"/>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20</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20</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20</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18</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t>Vilnos</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vėlimo</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sudija</w:t>
            </w:r>
            <w:proofErr w:type="spellEnd"/>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17</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17</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16</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18</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t>Papje</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Maše</w:t>
            </w:r>
            <w:proofErr w:type="spellEnd"/>
          </w:p>
        </w:tc>
        <w:tc>
          <w:tcPr>
            <w:tcW w:w="1275"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14</w:t>
            </w:r>
          </w:p>
        </w:tc>
        <w:tc>
          <w:tcPr>
            <w:tcW w:w="1276" w:type="dxa"/>
            <w:tcBorders>
              <w:top w:val="single" w:sz="4" w:space="0" w:color="auto"/>
              <w:left w:val="single" w:sz="4" w:space="0" w:color="auto"/>
              <w:bottom w:val="single" w:sz="4" w:space="0" w:color="auto"/>
              <w:right w:val="single" w:sz="4" w:space="0" w:color="auto"/>
            </w:tcBorders>
          </w:tcPr>
          <w:p w:rsidR="00E95446" w:rsidRPr="00722D95" w:rsidRDefault="00E95446" w:rsidP="00BF7DD3">
            <w:pPr>
              <w:jc w:val="center"/>
              <w:rPr>
                <w:rFonts w:ascii="Times New Roman" w:hAnsi="Times New Roman"/>
                <w:bCs/>
                <w:lang w:val="en-US"/>
              </w:rPr>
            </w:pPr>
            <w:r w:rsidRPr="00722D95">
              <w:rPr>
                <w:rFonts w:ascii="Times New Roman" w:hAnsi="Times New Roman"/>
                <w:bCs/>
                <w:lang w:val="en-US"/>
              </w:rPr>
              <w:t>16</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16</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sidRPr="00722D95">
              <w:rPr>
                <w:rFonts w:ascii="Times New Roman" w:hAnsi="Times New Roman"/>
                <w:bCs/>
                <w:lang w:val="en-US"/>
              </w:rPr>
              <w:t>Anglų</w:t>
            </w:r>
            <w:proofErr w:type="spellEnd"/>
            <w:r w:rsidRPr="00722D95">
              <w:rPr>
                <w:rFonts w:ascii="Times New Roman" w:hAnsi="Times New Roman"/>
                <w:bCs/>
                <w:lang w:val="en-US"/>
              </w:rPr>
              <w:t xml:space="preserve"> </w:t>
            </w:r>
            <w:proofErr w:type="spellStart"/>
            <w:r w:rsidRPr="00722D95">
              <w:rPr>
                <w:rFonts w:ascii="Times New Roman" w:hAnsi="Times New Roman"/>
                <w:bCs/>
                <w:lang w:val="en-US"/>
              </w:rPr>
              <w:t>kalba</w:t>
            </w:r>
            <w:proofErr w:type="spellEnd"/>
          </w:p>
        </w:tc>
        <w:tc>
          <w:tcPr>
            <w:tcW w:w="1275"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w:t>
            </w: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w:t>
            </w: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24</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sidRPr="00722D95">
              <w:rPr>
                <w:rFonts w:ascii="Times New Roman" w:hAnsi="Times New Roman"/>
              </w:rPr>
              <w:t>24</w:t>
            </w:r>
          </w:p>
        </w:tc>
      </w:tr>
      <w:tr w:rsidR="00E95446" w:rsidRPr="00722D95" w:rsidTr="00DA7D58">
        <w:trPr>
          <w:trHeight w:val="212"/>
        </w:trPr>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proofErr w:type="spellStart"/>
            <w:r>
              <w:rPr>
                <w:rFonts w:ascii="Times New Roman" w:hAnsi="Times New Roman"/>
                <w:bCs/>
                <w:lang w:val="en-US"/>
              </w:rPr>
              <w:t>Folklorinis</w:t>
            </w:r>
            <w:proofErr w:type="spellEnd"/>
            <w:r>
              <w:rPr>
                <w:rFonts w:ascii="Times New Roman" w:hAnsi="Times New Roman"/>
                <w:bCs/>
                <w:lang w:val="en-US"/>
              </w:rPr>
              <w:t xml:space="preserve"> </w:t>
            </w:r>
            <w:proofErr w:type="spellStart"/>
            <w:r>
              <w:rPr>
                <w:rFonts w:ascii="Times New Roman" w:hAnsi="Times New Roman"/>
                <w:bCs/>
                <w:lang w:val="en-US"/>
              </w:rPr>
              <w:t>ansamblis</w:t>
            </w:r>
            <w:proofErr w:type="spellEnd"/>
            <w:r>
              <w:rPr>
                <w:rFonts w:ascii="Times New Roman" w:hAnsi="Times New Roman"/>
                <w:bCs/>
                <w:lang w:val="en-US"/>
              </w:rPr>
              <w:t xml:space="preserve">  “</w:t>
            </w:r>
            <w:proofErr w:type="spellStart"/>
            <w:r w:rsidRPr="00722D95">
              <w:rPr>
                <w:rFonts w:ascii="Times New Roman" w:hAnsi="Times New Roman"/>
                <w:bCs/>
                <w:lang w:val="en-US"/>
              </w:rPr>
              <w:t>Patrimpas</w:t>
            </w:r>
            <w:proofErr w:type="spellEnd"/>
            <w:r w:rsidRPr="00722D95">
              <w:rPr>
                <w:rFonts w:ascii="Times New Roman" w:hAnsi="Times New Roman"/>
                <w:bCs/>
                <w:lang w:val="en-US"/>
              </w:rPr>
              <w:t>”</w:t>
            </w:r>
          </w:p>
        </w:tc>
        <w:tc>
          <w:tcPr>
            <w:tcW w:w="1275" w:type="dxa"/>
          </w:tcPr>
          <w:p w:rsidR="00E95446" w:rsidRPr="00E95446" w:rsidRDefault="00E95446" w:rsidP="00BF7DD3">
            <w:pPr>
              <w:pStyle w:val="Sraopastraipa"/>
              <w:tabs>
                <w:tab w:val="left" w:pos="1843"/>
                <w:tab w:val="left" w:pos="2410"/>
                <w:tab w:val="left" w:pos="2552"/>
              </w:tabs>
              <w:ind w:left="0"/>
              <w:jc w:val="center"/>
              <w:rPr>
                <w:rFonts w:ascii="Times New Roman" w:hAnsi="Times New Roman"/>
              </w:rPr>
            </w:pPr>
            <w:r w:rsidRPr="00E95446">
              <w:rPr>
                <w:rFonts w:ascii="Times New Roman" w:hAnsi="Times New Roman"/>
              </w:rPr>
              <w:t>18</w:t>
            </w:r>
          </w:p>
        </w:tc>
        <w:tc>
          <w:tcPr>
            <w:tcW w:w="1276" w:type="dxa"/>
          </w:tcPr>
          <w:p w:rsidR="00E95446" w:rsidRPr="00E95446" w:rsidRDefault="00E95446" w:rsidP="00BF7DD3">
            <w:pPr>
              <w:pStyle w:val="Sraopastraipa"/>
              <w:tabs>
                <w:tab w:val="left" w:pos="1843"/>
                <w:tab w:val="left" w:pos="2410"/>
                <w:tab w:val="left" w:pos="2552"/>
              </w:tabs>
              <w:ind w:left="0"/>
              <w:jc w:val="center"/>
              <w:rPr>
                <w:rFonts w:ascii="Times New Roman" w:hAnsi="Times New Roman"/>
              </w:rPr>
            </w:pPr>
            <w:r w:rsidRPr="00E95446">
              <w:rPr>
                <w:rFonts w:ascii="Times New Roman" w:hAnsi="Times New Roman"/>
              </w:rPr>
              <w:t>19</w:t>
            </w:r>
          </w:p>
        </w:tc>
        <w:tc>
          <w:tcPr>
            <w:tcW w:w="1276" w:type="dxa"/>
          </w:tcPr>
          <w:p w:rsidR="00E95446" w:rsidRPr="00E95446" w:rsidRDefault="00E95446" w:rsidP="00BF7DD3">
            <w:pPr>
              <w:pStyle w:val="Sraopastraipa"/>
              <w:tabs>
                <w:tab w:val="left" w:pos="1843"/>
                <w:tab w:val="left" w:pos="2410"/>
                <w:tab w:val="left" w:pos="2552"/>
              </w:tabs>
              <w:ind w:left="0"/>
              <w:jc w:val="center"/>
              <w:rPr>
                <w:rFonts w:ascii="Times New Roman" w:hAnsi="Times New Roman"/>
              </w:rPr>
            </w:pPr>
            <w:r w:rsidRPr="00E95446">
              <w:rPr>
                <w:rFonts w:ascii="Times New Roman" w:hAnsi="Times New Roman"/>
              </w:rPr>
              <w:t>19</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rPr>
            </w:pPr>
            <w:r>
              <w:rPr>
                <w:rFonts w:ascii="Times New Roman" w:hAnsi="Times New Roman"/>
              </w:rPr>
              <w:t>20</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r>
              <w:rPr>
                <w:rFonts w:ascii="Times New Roman" w:hAnsi="Times New Roman"/>
                <w:bCs/>
                <w:lang w:val="en-US"/>
              </w:rPr>
              <w:t>IT (</w:t>
            </w:r>
            <w:proofErr w:type="spellStart"/>
            <w:r>
              <w:rPr>
                <w:rFonts w:ascii="Times New Roman" w:hAnsi="Times New Roman"/>
                <w:bCs/>
                <w:lang w:val="en-US"/>
              </w:rPr>
              <w:t>Robotika</w:t>
            </w:r>
            <w:proofErr w:type="spellEnd"/>
            <w:r>
              <w:rPr>
                <w:rFonts w:ascii="Times New Roman" w:hAnsi="Times New Roman"/>
                <w:bCs/>
                <w:lang w:val="en-US"/>
              </w:rPr>
              <w:t>)</w:t>
            </w:r>
          </w:p>
        </w:tc>
        <w:tc>
          <w:tcPr>
            <w:tcW w:w="1275"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p>
        </w:tc>
        <w:tc>
          <w:tcPr>
            <w:tcW w:w="1417" w:type="dxa"/>
          </w:tcPr>
          <w:p w:rsidR="00E95446" w:rsidRPr="003A1910" w:rsidRDefault="00E95446" w:rsidP="00BF7DD3">
            <w:pPr>
              <w:pStyle w:val="Sraopastraipa"/>
              <w:tabs>
                <w:tab w:val="left" w:pos="1843"/>
                <w:tab w:val="left" w:pos="2410"/>
                <w:tab w:val="left" w:pos="2552"/>
              </w:tabs>
              <w:ind w:left="0"/>
              <w:jc w:val="center"/>
              <w:rPr>
                <w:rFonts w:ascii="Times New Roman" w:hAnsi="Times New Roman"/>
                <w:lang w:val="en-US"/>
              </w:rPr>
            </w:pPr>
            <w:r>
              <w:rPr>
                <w:rFonts w:ascii="Times New Roman" w:hAnsi="Times New Roman"/>
                <w:lang w:val="en-US"/>
              </w:rPr>
              <w:t>20</w:t>
            </w:r>
          </w:p>
        </w:tc>
      </w:tr>
      <w:tr w:rsidR="00E95446" w:rsidRPr="00722D95" w:rsidTr="00DA7D58">
        <w:tc>
          <w:tcPr>
            <w:tcW w:w="4395" w:type="dxa"/>
            <w:tcBorders>
              <w:top w:val="single" w:sz="4" w:space="0" w:color="auto"/>
              <w:left w:val="single" w:sz="4" w:space="0" w:color="auto"/>
              <w:bottom w:val="single" w:sz="4" w:space="0" w:color="auto"/>
              <w:right w:val="single" w:sz="4" w:space="0" w:color="auto"/>
            </w:tcBorders>
          </w:tcPr>
          <w:p w:rsidR="00E95446" w:rsidRPr="00722D95" w:rsidRDefault="00E95446" w:rsidP="00BC79C9">
            <w:pPr>
              <w:rPr>
                <w:rFonts w:ascii="Times New Roman" w:hAnsi="Times New Roman"/>
                <w:bCs/>
                <w:lang w:val="en-US"/>
              </w:rPr>
            </w:pPr>
            <w:r w:rsidRPr="00722D95">
              <w:rPr>
                <w:rFonts w:ascii="Times New Roman" w:hAnsi="Times New Roman"/>
                <w:bCs/>
                <w:lang w:val="en-US"/>
              </w:rPr>
              <w:t xml:space="preserve">                         </w:t>
            </w:r>
            <w:proofErr w:type="spellStart"/>
            <w:r w:rsidRPr="00722D95">
              <w:rPr>
                <w:rFonts w:ascii="Times New Roman" w:hAnsi="Times New Roman"/>
                <w:bCs/>
                <w:lang w:val="en-US"/>
              </w:rPr>
              <w:t>Viso</w:t>
            </w:r>
            <w:proofErr w:type="spellEnd"/>
            <w:r w:rsidRPr="00722D95">
              <w:rPr>
                <w:rFonts w:ascii="Times New Roman" w:hAnsi="Times New Roman"/>
                <w:bCs/>
                <w:lang w:val="en-US"/>
              </w:rPr>
              <w:t>:</w:t>
            </w:r>
          </w:p>
        </w:tc>
        <w:tc>
          <w:tcPr>
            <w:tcW w:w="1275"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193</w:t>
            </w: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207</w:t>
            </w:r>
          </w:p>
        </w:tc>
        <w:tc>
          <w:tcPr>
            <w:tcW w:w="1276"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231</w:t>
            </w:r>
          </w:p>
        </w:tc>
        <w:tc>
          <w:tcPr>
            <w:tcW w:w="1417" w:type="dxa"/>
          </w:tcPr>
          <w:p w:rsidR="00E95446" w:rsidRPr="00722D95" w:rsidRDefault="00E95446" w:rsidP="00BF7DD3">
            <w:pPr>
              <w:pStyle w:val="Sraopastraipa"/>
              <w:tabs>
                <w:tab w:val="left" w:pos="1843"/>
                <w:tab w:val="left" w:pos="2410"/>
                <w:tab w:val="left" w:pos="2552"/>
              </w:tabs>
              <w:ind w:left="0"/>
              <w:jc w:val="center"/>
              <w:rPr>
                <w:rFonts w:ascii="Times New Roman" w:hAnsi="Times New Roman"/>
                <w:b/>
              </w:rPr>
            </w:pPr>
            <w:r w:rsidRPr="00722D95">
              <w:rPr>
                <w:rFonts w:ascii="Times New Roman" w:hAnsi="Times New Roman"/>
                <w:b/>
              </w:rPr>
              <w:t>270</w:t>
            </w:r>
          </w:p>
        </w:tc>
      </w:tr>
    </w:tbl>
    <w:p w:rsidR="00E95446" w:rsidRDefault="00E95446" w:rsidP="00E95446">
      <w:pPr>
        <w:spacing w:after="0" w:line="240" w:lineRule="auto"/>
        <w:ind w:right="-68" w:hanging="11"/>
        <w:jc w:val="both"/>
        <w:rPr>
          <w:rFonts w:ascii="Times New Roman" w:hAnsi="Times New Roman"/>
          <w:sz w:val="24"/>
          <w:szCs w:val="24"/>
        </w:rPr>
      </w:pPr>
    </w:p>
    <w:p w:rsidR="0034783C" w:rsidRDefault="0034783C" w:rsidP="00E95446">
      <w:pPr>
        <w:spacing w:after="0" w:line="240" w:lineRule="auto"/>
        <w:ind w:right="-68" w:hanging="11"/>
        <w:jc w:val="both"/>
        <w:rPr>
          <w:rFonts w:ascii="Times New Roman" w:hAnsi="Times New Roman"/>
          <w:sz w:val="24"/>
          <w:szCs w:val="24"/>
        </w:rPr>
      </w:pPr>
      <w:r>
        <w:rPr>
          <w:noProof/>
          <w:lang w:eastAsia="lt-LT"/>
        </w:rPr>
        <w:drawing>
          <wp:inline distT="0" distB="0" distL="0" distR="0" wp14:anchorId="0F010B1A" wp14:editId="3613AAA7">
            <wp:extent cx="6124575" cy="3524250"/>
            <wp:effectExtent l="0" t="0" r="9525" b="19050"/>
            <wp:docPr id="6" name="Diagrama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84711815-DE31-4066-8614-0E79FC1ED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783C" w:rsidRDefault="0034783C" w:rsidP="009B07D4">
      <w:pPr>
        <w:tabs>
          <w:tab w:val="left" w:pos="0"/>
          <w:tab w:val="left" w:pos="720"/>
        </w:tabs>
        <w:spacing w:after="0" w:line="240" w:lineRule="auto"/>
        <w:ind w:firstLine="851"/>
        <w:jc w:val="both"/>
        <w:rPr>
          <w:rFonts w:ascii="Times New Roman" w:hAnsi="Times New Roman"/>
          <w:sz w:val="24"/>
          <w:szCs w:val="24"/>
        </w:rPr>
      </w:pPr>
    </w:p>
    <w:p w:rsidR="00AB17DD" w:rsidRPr="00AB17DD" w:rsidRDefault="00AB17DD" w:rsidP="009B07D4">
      <w:pPr>
        <w:tabs>
          <w:tab w:val="left" w:pos="0"/>
          <w:tab w:val="left" w:pos="720"/>
        </w:tabs>
        <w:spacing w:after="0" w:line="240" w:lineRule="auto"/>
        <w:ind w:firstLine="851"/>
        <w:jc w:val="both"/>
        <w:rPr>
          <w:rFonts w:ascii="Times New Roman" w:hAnsi="Times New Roman"/>
          <w:sz w:val="24"/>
          <w:szCs w:val="24"/>
        </w:rPr>
      </w:pPr>
      <w:r w:rsidRPr="00AB17DD">
        <w:rPr>
          <w:rFonts w:ascii="Times New Roman" w:hAnsi="Times New Roman"/>
          <w:sz w:val="24"/>
          <w:szCs w:val="24"/>
        </w:rPr>
        <w:t xml:space="preserve">Tyrimo analizė rodo, kad 97% </w:t>
      </w:r>
      <w:r w:rsidRPr="00AB17DD">
        <w:rPr>
          <w:rFonts w:ascii="Times New Roman" w:eastAsia="Times New Roman" w:hAnsi="Times New Roman"/>
          <w:sz w:val="24"/>
          <w:szCs w:val="24"/>
          <w:lang w:eastAsia="lt-LT"/>
        </w:rPr>
        <w:t>tėvų tenkina vykdomų papildomų veiklų įgyvendinimas įstaigoje.</w:t>
      </w:r>
    </w:p>
    <w:p w:rsidR="001604B7" w:rsidRPr="000848DE" w:rsidRDefault="001604B7" w:rsidP="00CD65ED">
      <w:pPr>
        <w:tabs>
          <w:tab w:val="left" w:pos="0"/>
          <w:tab w:val="left" w:pos="720"/>
        </w:tabs>
        <w:spacing w:after="0" w:line="240" w:lineRule="auto"/>
        <w:jc w:val="both"/>
        <w:rPr>
          <w:rFonts w:ascii="Times New Roman" w:hAnsi="Times New Roman"/>
          <w:sz w:val="24"/>
          <w:szCs w:val="24"/>
        </w:rPr>
      </w:pPr>
      <w:r w:rsidRPr="001604B7">
        <w:rPr>
          <w:rFonts w:ascii="Times New Roman" w:hAnsi="Times New Roman"/>
          <w:sz w:val="24"/>
          <w:szCs w:val="24"/>
        </w:rPr>
        <w:t>Rudenį vyko grupių tėvų susirinkimai, kuriuose pristatyta ugdymo programa, aptartas vaikų pažangos ir pasiekimų vertinimas, pristatytos ugdymo gairės. Pavasarį pedagogės ir tėvai aptarė programų įgyvendinimą.</w:t>
      </w:r>
    </w:p>
    <w:p w:rsidR="00AB17DD" w:rsidRPr="00AB17DD" w:rsidRDefault="00BA0FCD" w:rsidP="00CD65ED">
      <w:pPr>
        <w:spacing w:after="0" w:line="240" w:lineRule="auto"/>
        <w:ind w:firstLine="851"/>
        <w:jc w:val="both"/>
        <w:rPr>
          <w:rFonts w:ascii="Times New Roman" w:hAnsi="Times New Roman"/>
          <w:sz w:val="24"/>
          <w:szCs w:val="24"/>
        </w:rPr>
      </w:pPr>
      <w:r w:rsidRPr="00BA0FCD">
        <w:rPr>
          <w:rFonts w:ascii="Times New Roman" w:eastAsia="Times New Roman" w:hAnsi="Times New Roman"/>
          <w:bCs/>
          <w:sz w:val="24"/>
          <w:szCs w:val="24"/>
        </w:rPr>
        <w:t>2. Įgyvendintas uždavinys:</w:t>
      </w:r>
      <w:r w:rsidRPr="00BA0FCD">
        <w:rPr>
          <w:rFonts w:ascii="Times New Roman" w:eastAsia="Times New Roman" w:hAnsi="Times New Roman"/>
          <w:bCs/>
          <w:i/>
          <w:sz w:val="24"/>
          <w:szCs w:val="24"/>
        </w:rPr>
        <w:t xml:space="preserve"> ugdyti vaikų etnokultūrinės raiškos įgūdžius, tautinio paveldo pažinimą</w:t>
      </w:r>
      <w:r w:rsidR="00F31CC9">
        <w:rPr>
          <w:rFonts w:ascii="Times New Roman" w:eastAsia="Times New Roman" w:hAnsi="Times New Roman"/>
          <w:bCs/>
          <w:i/>
          <w:sz w:val="24"/>
          <w:szCs w:val="24"/>
        </w:rPr>
        <w:t xml:space="preserve"> ir etninių vertybių perteikimą</w:t>
      </w:r>
      <w:r w:rsidRPr="00BA0FCD">
        <w:rPr>
          <w:rFonts w:ascii="Times New Roman" w:eastAsia="Times New Roman" w:hAnsi="Times New Roman"/>
          <w:sz w:val="24"/>
          <w:szCs w:val="24"/>
          <w:lang w:eastAsia="lt-LT"/>
        </w:rPr>
        <w:t>.</w:t>
      </w:r>
      <w:r w:rsidR="003B1171">
        <w:rPr>
          <w:rFonts w:ascii="Times New Roman" w:eastAsia="Times New Roman" w:hAnsi="Times New Roman"/>
          <w:bCs/>
          <w:sz w:val="24"/>
          <w:szCs w:val="24"/>
          <w:lang w:eastAsia="lt-LT"/>
        </w:rPr>
        <w:t xml:space="preserve"> </w:t>
      </w:r>
      <w:r w:rsidR="00F31CC9">
        <w:rPr>
          <w:rFonts w:ascii="Times New Roman" w:eastAsia="Times New Roman" w:hAnsi="Times New Roman"/>
          <w:bCs/>
          <w:sz w:val="24"/>
          <w:szCs w:val="24"/>
          <w:lang w:eastAsia="lt-LT"/>
        </w:rPr>
        <w:t>O</w:t>
      </w:r>
      <w:r w:rsidRPr="00BA0FCD">
        <w:rPr>
          <w:rFonts w:ascii="Times New Roman" w:eastAsia="Times New Roman" w:hAnsi="Times New Roman"/>
          <w:bCs/>
          <w:sz w:val="24"/>
          <w:szCs w:val="24"/>
          <w:lang w:eastAsia="lt-LT"/>
        </w:rPr>
        <w:t xml:space="preserve">rganizavome tėvų pedagoginį švietimą, įvairius bendrus renginius, įtraukėme tėvus į projektinę veiklą, atvirų durų dienas, parodas, muges, akcijas, plenerus. </w:t>
      </w:r>
      <w:r w:rsidR="00AB17DD" w:rsidRPr="00AB17DD">
        <w:rPr>
          <w:rFonts w:ascii="Times New Roman" w:hAnsi="Times New Roman"/>
          <w:sz w:val="24"/>
          <w:szCs w:val="24"/>
        </w:rPr>
        <w:t>Įstaigoje vyko daug renginių darželio bendruomenei, tai padėjo formuoti  neformalų bendruomenės narių bendravimą. Vaikai turėjo galimybę perimti savo tautos kultūrą ir tradicijas:</w:t>
      </w:r>
    </w:p>
    <w:p w:rsidR="00AB17DD" w:rsidRPr="00AB17DD" w:rsidRDefault="00AB17DD" w:rsidP="00CD65ED">
      <w:pPr>
        <w:numPr>
          <w:ilvl w:val="0"/>
          <w:numId w:val="13"/>
        </w:numPr>
        <w:spacing w:after="0" w:line="240" w:lineRule="auto"/>
        <w:jc w:val="both"/>
        <w:rPr>
          <w:rFonts w:ascii="Times New Roman" w:hAnsi="Times New Roman"/>
          <w:sz w:val="24"/>
          <w:szCs w:val="24"/>
        </w:rPr>
      </w:pPr>
      <w:r w:rsidRPr="00AB17DD">
        <w:rPr>
          <w:rFonts w:ascii="Times New Roman" w:hAnsi="Times New Roman"/>
          <w:sz w:val="24"/>
          <w:szCs w:val="24"/>
        </w:rPr>
        <w:t xml:space="preserve">kalendorinės liturginės šventės: Advento vakarojimai, Kalėdos, Žibintų šventė, Trijų Karalių viešnagė, Užgavėnės, Velykos. </w:t>
      </w:r>
    </w:p>
    <w:p w:rsidR="00AB17DD" w:rsidRPr="00AB17DD" w:rsidRDefault="00AB17DD" w:rsidP="00CD65ED">
      <w:pPr>
        <w:numPr>
          <w:ilvl w:val="0"/>
          <w:numId w:val="13"/>
        </w:numPr>
        <w:spacing w:after="0" w:line="240" w:lineRule="auto"/>
        <w:jc w:val="both"/>
        <w:rPr>
          <w:rFonts w:ascii="Times New Roman" w:hAnsi="Times New Roman"/>
          <w:bCs/>
          <w:sz w:val="24"/>
          <w:szCs w:val="24"/>
        </w:rPr>
      </w:pPr>
      <w:r w:rsidRPr="00AB17DD">
        <w:rPr>
          <w:rFonts w:ascii="Times New Roman" w:hAnsi="Times New Roman"/>
          <w:sz w:val="24"/>
          <w:szCs w:val="24"/>
        </w:rPr>
        <w:t>LR valstybinių atmintinų dienų renginiai, įvairios vaikų darbų parodos.</w:t>
      </w:r>
    </w:p>
    <w:p w:rsidR="00AB17DD" w:rsidRPr="00AB17DD" w:rsidRDefault="00AB17DD" w:rsidP="00CD65ED">
      <w:pPr>
        <w:numPr>
          <w:ilvl w:val="0"/>
          <w:numId w:val="13"/>
        </w:numPr>
        <w:spacing w:after="0" w:line="240" w:lineRule="auto"/>
        <w:jc w:val="both"/>
        <w:rPr>
          <w:rFonts w:ascii="Times New Roman" w:hAnsi="Times New Roman"/>
          <w:bCs/>
          <w:sz w:val="24"/>
          <w:szCs w:val="24"/>
        </w:rPr>
      </w:pPr>
      <w:r w:rsidRPr="00AB17DD">
        <w:rPr>
          <w:rFonts w:ascii="Times New Roman" w:hAnsi="Times New Roman"/>
          <w:sz w:val="24"/>
          <w:szCs w:val="24"/>
        </w:rPr>
        <w:t>Tradiciniai: ‚Aitvarų“ grupės ugdytinių ir folklorinio ansamblio „Patrimpas“ globos namų senelių lankymas. Trijų kartų vakarojimai.</w:t>
      </w:r>
    </w:p>
    <w:p w:rsidR="000848DE" w:rsidRDefault="000848DE" w:rsidP="009B07D4">
      <w:pPr>
        <w:pStyle w:val="Sraopastraipa"/>
        <w:spacing w:after="0" w:line="240" w:lineRule="auto"/>
        <w:ind w:left="0" w:firstLine="851"/>
        <w:jc w:val="both"/>
        <w:rPr>
          <w:rFonts w:ascii="Times New Roman" w:eastAsia="Times New Roman" w:hAnsi="Times New Roman"/>
          <w:sz w:val="24"/>
          <w:szCs w:val="24"/>
          <w:lang w:eastAsia="lt-LT"/>
        </w:rPr>
      </w:pPr>
      <w:r w:rsidRPr="000848DE">
        <w:rPr>
          <w:rFonts w:ascii="Times New Roman" w:eastAsia="Times New Roman" w:hAnsi="Times New Roman"/>
          <w:sz w:val="24"/>
          <w:szCs w:val="24"/>
          <w:lang w:eastAsia="lt-LT"/>
        </w:rPr>
        <w:t>Metų eigoje organizuota:</w:t>
      </w:r>
      <w:r>
        <w:rPr>
          <w:rFonts w:ascii="Times New Roman" w:eastAsia="Times New Roman" w:hAnsi="Times New Roman"/>
          <w:sz w:val="24"/>
          <w:szCs w:val="24"/>
          <w:lang w:eastAsia="lt-LT"/>
        </w:rPr>
        <w:t xml:space="preserve"> </w:t>
      </w:r>
      <w:r w:rsidRPr="000848DE">
        <w:rPr>
          <w:rFonts w:ascii="Times New Roman" w:eastAsia="Times New Roman" w:hAnsi="Times New Roman"/>
          <w:sz w:val="24"/>
          <w:szCs w:val="24"/>
          <w:lang w:eastAsia="lt-LT"/>
        </w:rPr>
        <w:t>5</w:t>
      </w:r>
      <w:r w:rsidR="00FC6C55">
        <w:rPr>
          <w:rFonts w:ascii="Times New Roman" w:eastAsia="Times New Roman" w:hAnsi="Times New Roman"/>
          <w:sz w:val="24"/>
          <w:szCs w:val="24"/>
          <w:lang w:eastAsia="lt-LT"/>
        </w:rPr>
        <w:t xml:space="preserve"> </w:t>
      </w:r>
      <w:r w:rsidRPr="000848DE">
        <w:rPr>
          <w:rFonts w:ascii="Times New Roman" w:eastAsia="Times New Roman" w:hAnsi="Times New Roman"/>
          <w:sz w:val="24"/>
          <w:szCs w:val="24"/>
          <w:lang w:eastAsia="lt-LT"/>
        </w:rPr>
        <w:t>renginiai miesto mastu (5-tasis tarptautinis lietuvių liaudies dainos festivalis</w:t>
      </w:r>
      <w:r>
        <w:rPr>
          <w:rFonts w:ascii="Times New Roman" w:eastAsia="Times New Roman" w:hAnsi="Times New Roman"/>
          <w:sz w:val="24"/>
          <w:szCs w:val="24"/>
          <w:lang w:eastAsia="lt-LT"/>
        </w:rPr>
        <w:t xml:space="preserve"> </w:t>
      </w:r>
      <w:r w:rsidRPr="000848DE">
        <w:rPr>
          <w:rFonts w:ascii="Times New Roman" w:eastAsia="Times New Roman" w:hAnsi="Times New Roman"/>
          <w:sz w:val="24"/>
          <w:szCs w:val="24"/>
          <w:lang w:eastAsia="lt-LT"/>
        </w:rPr>
        <w:t>,,Sveiki gyvi, sveteliai“</w:t>
      </w:r>
      <w:r>
        <w:rPr>
          <w:rFonts w:ascii="Times New Roman" w:eastAsia="Times New Roman" w:hAnsi="Times New Roman"/>
          <w:sz w:val="24"/>
          <w:szCs w:val="24"/>
          <w:lang w:eastAsia="lt-LT"/>
        </w:rPr>
        <w:t xml:space="preserve">, </w:t>
      </w:r>
      <w:r w:rsidRPr="000848DE">
        <w:rPr>
          <w:rFonts w:ascii="Times New Roman" w:eastAsia="Times New Roman" w:hAnsi="Times New Roman"/>
          <w:sz w:val="24"/>
          <w:lang w:eastAsia="lt-LT"/>
        </w:rPr>
        <w:t>kuriame dalyvavo 17 švietimo įstaigų.</w:t>
      </w:r>
      <w:r>
        <w:rPr>
          <w:rFonts w:ascii="Times New Roman" w:hAnsi="Times New Roman"/>
          <w:color w:val="FF0000"/>
          <w:sz w:val="24"/>
          <w:szCs w:val="24"/>
        </w:rPr>
        <w:t xml:space="preserve"> </w:t>
      </w:r>
      <w:r w:rsidRPr="000848DE">
        <w:rPr>
          <w:rFonts w:ascii="Times New Roman" w:eastAsia="Times New Roman" w:hAnsi="Times New Roman"/>
          <w:sz w:val="24"/>
          <w:szCs w:val="24"/>
          <w:lang w:eastAsia="lt-LT"/>
        </w:rPr>
        <w:t>šventė „</w:t>
      </w:r>
      <w:proofErr w:type="spellStart"/>
      <w:r w:rsidRPr="000848DE">
        <w:rPr>
          <w:rFonts w:ascii="Times New Roman" w:eastAsia="Times New Roman" w:hAnsi="Times New Roman"/>
          <w:sz w:val="24"/>
          <w:szCs w:val="24"/>
          <w:lang w:eastAsia="lt-LT"/>
        </w:rPr>
        <w:t>Vienaragio</w:t>
      </w:r>
      <w:proofErr w:type="spellEnd"/>
      <w:r w:rsidRPr="000848DE">
        <w:rPr>
          <w:rFonts w:ascii="Times New Roman" w:eastAsia="Times New Roman" w:hAnsi="Times New Roman"/>
          <w:sz w:val="24"/>
          <w:szCs w:val="24"/>
          <w:lang w:eastAsia="lt-LT"/>
        </w:rPr>
        <w:t xml:space="preserve"> </w:t>
      </w:r>
      <w:proofErr w:type="spellStart"/>
      <w:r w:rsidRPr="000848DE">
        <w:rPr>
          <w:rFonts w:ascii="Times New Roman" w:eastAsia="Times New Roman" w:hAnsi="Times New Roman"/>
          <w:sz w:val="24"/>
          <w:szCs w:val="24"/>
          <w:lang w:eastAsia="lt-LT"/>
        </w:rPr>
        <w:t>Mao</w:t>
      </w:r>
      <w:proofErr w:type="spellEnd"/>
      <w:r w:rsidRPr="000848DE">
        <w:rPr>
          <w:rFonts w:ascii="Times New Roman" w:eastAsia="Times New Roman" w:hAnsi="Times New Roman"/>
          <w:sz w:val="24"/>
          <w:szCs w:val="24"/>
          <w:lang w:eastAsia="lt-LT"/>
        </w:rPr>
        <w:t xml:space="preserve"> ir peliuko Rūtenio draugystė“, 2 seminarai „Kūrybinis mąstymas. Šiuolaikinio vaiko poreikiai ir inovacijos darželyje“ ir paroda Vaikų bibliotekoje.</w:t>
      </w:r>
    </w:p>
    <w:p w:rsidR="000848DE" w:rsidRPr="0082282C" w:rsidRDefault="000848DE" w:rsidP="009B07D4">
      <w:pPr>
        <w:pStyle w:val="Sraopastraipa"/>
        <w:spacing w:after="0" w:line="240" w:lineRule="auto"/>
        <w:ind w:left="0" w:firstLine="851"/>
        <w:jc w:val="both"/>
        <w:rPr>
          <w:rFonts w:ascii="Times New Roman" w:hAnsi="Times New Roman"/>
          <w:sz w:val="24"/>
          <w:szCs w:val="24"/>
          <w:lang w:val="pt-BR"/>
        </w:rPr>
      </w:pPr>
      <w:r w:rsidRPr="000848DE">
        <w:rPr>
          <w:rFonts w:ascii="Times New Roman" w:eastAsia="Times New Roman" w:hAnsi="Times New Roman"/>
          <w:bCs/>
          <w:sz w:val="24"/>
          <w:szCs w:val="24"/>
          <w:lang w:eastAsia="lt-LT"/>
        </w:rPr>
        <w:t>Dalyvauta ikimokyklinio ir priešmokyklinio ugdymo metodinėje praktinėje konferencijoje Klaipėdoje „Vaiko kalbos ugdymą skatinantys veiksniai ugdymo institucijoje ir šeimoje“,  pranešimą skaitė ir savo gerąja patirtimi dalinosi lopšelio gr. mokytoja ir logopedė. Darželio  folklorinis ansamblis „Patr</w:t>
      </w:r>
      <w:r w:rsidR="00FC6C55">
        <w:rPr>
          <w:rFonts w:ascii="Times New Roman" w:eastAsia="Times New Roman" w:hAnsi="Times New Roman"/>
          <w:bCs/>
          <w:sz w:val="24"/>
          <w:szCs w:val="24"/>
          <w:lang w:eastAsia="lt-LT"/>
        </w:rPr>
        <w:t>impas“ koncertavo Marijampolės T</w:t>
      </w:r>
      <w:r w:rsidRPr="000848DE">
        <w:rPr>
          <w:rFonts w:ascii="Times New Roman" w:eastAsia="Times New Roman" w:hAnsi="Times New Roman"/>
          <w:bCs/>
          <w:sz w:val="24"/>
          <w:szCs w:val="24"/>
          <w:lang w:eastAsia="lt-LT"/>
        </w:rPr>
        <w:t>rečiojo amžiaus univer</w:t>
      </w:r>
      <w:r w:rsidR="00FC6C55">
        <w:rPr>
          <w:rFonts w:ascii="Times New Roman" w:eastAsia="Times New Roman" w:hAnsi="Times New Roman"/>
          <w:bCs/>
          <w:sz w:val="24"/>
          <w:szCs w:val="24"/>
          <w:lang w:eastAsia="lt-LT"/>
        </w:rPr>
        <w:t>sitete, senelių</w:t>
      </w:r>
      <w:r w:rsidRPr="000848DE">
        <w:rPr>
          <w:rFonts w:ascii="Times New Roman" w:eastAsia="Times New Roman" w:hAnsi="Times New Roman"/>
          <w:bCs/>
          <w:sz w:val="24"/>
          <w:szCs w:val="24"/>
          <w:lang w:eastAsia="lt-LT"/>
        </w:rPr>
        <w:t xml:space="preserve"> </w:t>
      </w:r>
      <w:r w:rsidRPr="000848DE">
        <w:rPr>
          <w:rFonts w:ascii="Times New Roman" w:eastAsia="Times New Roman" w:hAnsi="Times New Roman"/>
          <w:bCs/>
          <w:sz w:val="24"/>
          <w:szCs w:val="24"/>
          <w:lang w:eastAsia="lt-LT"/>
        </w:rPr>
        <w:lastRenderedPageBreak/>
        <w:t>globos namuose.</w:t>
      </w:r>
      <w:r w:rsidR="00FC6C55">
        <w:rPr>
          <w:rFonts w:ascii="Times New Roman" w:eastAsia="Times New Roman" w:hAnsi="Times New Roman"/>
          <w:sz w:val="24"/>
          <w:szCs w:val="24"/>
          <w:lang w:eastAsia="lt-LT"/>
        </w:rPr>
        <w:t>“ B</w:t>
      </w:r>
      <w:r w:rsidRPr="000848DE">
        <w:rPr>
          <w:rFonts w:ascii="Times New Roman" w:eastAsia="Times New Roman" w:hAnsi="Times New Roman"/>
          <w:sz w:val="24"/>
          <w:szCs w:val="24"/>
          <w:lang w:eastAsia="lt-LT"/>
        </w:rPr>
        <w:t xml:space="preserve">uvo vykdomi grupių,  </w:t>
      </w:r>
      <w:r w:rsidR="00FC6C55">
        <w:rPr>
          <w:rFonts w:ascii="Times New Roman" w:eastAsia="Times New Roman" w:hAnsi="Times New Roman"/>
          <w:sz w:val="24"/>
          <w:szCs w:val="24"/>
          <w:lang w:eastAsia="lt-LT"/>
        </w:rPr>
        <w:t>dalyvauta respublikiniuose</w:t>
      </w:r>
      <w:r w:rsidRPr="000848DE">
        <w:rPr>
          <w:rFonts w:ascii="Times New Roman" w:eastAsia="Times New Roman" w:hAnsi="Times New Roman"/>
          <w:sz w:val="24"/>
          <w:szCs w:val="24"/>
          <w:lang w:eastAsia="lt-LT"/>
        </w:rPr>
        <w:t xml:space="preserve"> ir t</w:t>
      </w:r>
      <w:r w:rsidR="00FC6C55">
        <w:rPr>
          <w:rFonts w:ascii="Times New Roman" w:eastAsia="Times New Roman" w:hAnsi="Times New Roman"/>
          <w:sz w:val="24"/>
          <w:szCs w:val="24"/>
          <w:lang w:eastAsia="lt-LT"/>
        </w:rPr>
        <w:t xml:space="preserve">arptautiniuose projektuose: </w:t>
      </w:r>
      <w:r w:rsidRPr="000848DE">
        <w:rPr>
          <w:rFonts w:ascii="Times New Roman" w:eastAsia="Times New Roman" w:hAnsi="Times New Roman"/>
          <w:sz w:val="24"/>
          <w:szCs w:val="24"/>
          <w:lang w:eastAsia="lt-LT"/>
        </w:rPr>
        <w:t xml:space="preserve">5 tarptautinės programos </w:t>
      </w:r>
      <w:proofErr w:type="spellStart"/>
      <w:r w:rsidRPr="000848DE">
        <w:rPr>
          <w:rFonts w:ascii="Times New Roman" w:eastAsia="Times New Roman" w:hAnsi="Times New Roman"/>
          <w:sz w:val="24"/>
          <w:szCs w:val="24"/>
          <w:lang w:eastAsia="lt-LT"/>
        </w:rPr>
        <w:t>eTwinning</w:t>
      </w:r>
      <w:proofErr w:type="spellEnd"/>
      <w:r w:rsidRPr="000848DE">
        <w:rPr>
          <w:rFonts w:ascii="Times New Roman" w:eastAsia="Times New Roman" w:hAnsi="Times New Roman"/>
          <w:sz w:val="24"/>
          <w:szCs w:val="24"/>
          <w:lang w:eastAsia="lt-LT"/>
        </w:rPr>
        <w:t xml:space="preserve"> projektai</w:t>
      </w:r>
      <w:r w:rsidR="0082282C">
        <w:rPr>
          <w:rFonts w:ascii="Times New Roman" w:eastAsia="Times New Roman" w:hAnsi="Times New Roman"/>
          <w:sz w:val="24"/>
          <w:szCs w:val="24"/>
          <w:lang w:eastAsia="lt-LT"/>
        </w:rPr>
        <w:t xml:space="preserve"> (gauta 2</w:t>
      </w:r>
      <w:r w:rsidR="0082282C" w:rsidRPr="0082282C">
        <w:rPr>
          <w:rFonts w:ascii="Times New Roman" w:eastAsia="Times New Roman" w:hAnsi="Times New Roman"/>
          <w:sz w:val="24"/>
          <w:szCs w:val="24"/>
          <w:lang w:eastAsia="lt-LT"/>
        </w:rPr>
        <w:t xml:space="preserve"> Europos kokybės ženkleliai</w:t>
      </w:r>
      <w:r w:rsidR="0082282C">
        <w:rPr>
          <w:rFonts w:ascii="Times New Roman" w:eastAsia="Times New Roman" w:hAnsi="Times New Roman"/>
          <w:sz w:val="24"/>
          <w:szCs w:val="24"/>
          <w:lang w:eastAsia="lt-LT"/>
        </w:rPr>
        <w:t>)</w:t>
      </w:r>
      <w:r w:rsidRPr="000848DE">
        <w:rPr>
          <w:rFonts w:ascii="Times New Roman" w:eastAsia="Times New Roman" w:hAnsi="Times New Roman"/>
          <w:sz w:val="24"/>
          <w:szCs w:val="24"/>
          <w:lang w:eastAsia="lt-LT"/>
        </w:rPr>
        <w:t>,</w:t>
      </w:r>
      <w:r w:rsidRPr="000848DE">
        <w:rPr>
          <w:rFonts w:ascii="Times New Roman" w:eastAsia="Times New Roman" w:hAnsi="Times New Roman"/>
          <w:b/>
          <w:sz w:val="24"/>
          <w:szCs w:val="24"/>
          <w:lang w:eastAsia="lt-LT"/>
        </w:rPr>
        <w:t xml:space="preserve"> </w:t>
      </w:r>
      <w:r w:rsidRPr="000848DE">
        <w:rPr>
          <w:rFonts w:ascii="Times New Roman" w:eastAsia="Times New Roman" w:hAnsi="Times New Roman"/>
          <w:sz w:val="24"/>
          <w:szCs w:val="24"/>
          <w:lang w:eastAsia="lt-LT"/>
        </w:rPr>
        <w:t>tarptautinis projektas</w:t>
      </w:r>
      <w:r w:rsidRPr="000848DE">
        <w:rPr>
          <w:rFonts w:ascii="Times New Roman" w:eastAsia="Times New Roman" w:hAnsi="Times New Roman"/>
          <w:b/>
          <w:sz w:val="24"/>
          <w:szCs w:val="24"/>
          <w:lang w:eastAsia="lt-LT"/>
        </w:rPr>
        <w:t xml:space="preserve"> </w:t>
      </w:r>
      <w:r w:rsidRPr="000848DE">
        <w:rPr>
          <w:rFonts w:ascii="Times New Roman" w:eastAsia="Times New Roman" w:hAnsi="Times New Roman"/>
          <w:sz w:val="24"/>
          <w:szCs w:val="24"/>
          <w:lang w:eastAsia="lt-LT"/>
        </w:rPr>
        <w:t>,,Vaiko kelias į gražią kalbą“</w:t>
      </w:r>
      <w:r w:rsidRPr="0082282C">
        <w:rPr>
          <w:rFonts w:ascii="Times New Roman" w:eastAsia="Times New Roman" w:hAnsi="Times New Roman"/>
          <w:sz w:val="24"/>
          <w:szCs w:val="24"/>
          <w:lang w:eastAsia="lt-LT"/>
        </w:rPr>
        <w:t>,</w:t>
      </w:r>
      <w:r w:rsidRPr="000848DE">
        <w:rPr>
          <w:rFonts w:ascii="Times New Roman" w:eastAsia="Times New Roman" w:hAnsi="Times New Roman"/>
          <w:b/>
          <w:sz w:val="24"/>
          <w:szCs w:val="24"/>
          <w:lang w:eastAsia="lt-LT"/>
        </w:rPr>
        <w:t xml:space="preserve"> </w:t>
      </w:r>
      <w:r w:rsidR="00FC6C55">
        <w:rPr>
          <w:rFonts w:ascii="Times New Roman" w:eastAsia="Times New Roman" w:hAnsi="Times New Roman"/>
          <w:sz w:val="24"/>
          <w:szCs w:val="24"/>
          <w:lang w:eastAsia="lt-LT"/>
        </w:rPr>
        <w:t>Erazmus+ projektas</w:t>
      </w:r>
      <w:r w:rsidR="0082282C" w:rsidRPr="0082282C">
        <w:rPr>
          <w:rFonts w:ascii="Times New Roman" w:eastAsia="Times New Roman" w:hAnsi="Times New Roman"/>
          <w:sz w:val="24"/>
          <w:szCs w:val="24"/>
          <w:lang w:eastAsia="lt-LT"/>
        </w:rPr>
        <w:t xml:space="preserve"> </w:t>
      </w:r>
      <w:r w:rsidR="0082282C" w:rsidRPr="0082282C">
        <w:rPr>
          <w:rFonts w:ascii="Times New Roman" w:hAnsi="Times New Roman"/>
        </w:rPr>
        <w:t xml:space="preserve">„SEQUENCES – Vidinis ir išorinis ankstyvojo vaikų ugdymo paslaugų kokybės vertinimas </w:t>
      </w:r>
      <w:r w:rsidR="0082282C" w:rsidRPr="00BA0FCD">
        <w:rPr>
          <w:rFonts w:ascii="Times New Roman" w:hAnsi="Times New Roman"/>
        </w:rPr>
        <w:t>Europoje“</w:t>
      </w:r>
      <w:r w:rsidR="00FC6C55">
        <w:rPr>
          <w:rFonts w:ascii="Times New Roman" w:eastAsia="Times New Roman" w:hAnsi="Times New Roman"/>
          <w:sz w:val="24"/>
          <w:szCs w:val="24"/>
          <w:lang w:eastAsia="lt-LT"/>
        </w:rPr>
        <w:t xml:space="preserve">. </w:t>
      </w:r>
      <w:r w:rsidR="002177C6" w:rsidRPr="0082282C">
        <w:rPr>
          <w:rFonts w:ascii="Times New Roman" w:hAnsi="Times New Roman"/>
          <w:sz w:val="24"/>
          <w:szCs w:val="24"/>
        </w:rPr>
        <w:t xml:space="preserve">Ugdytiniai dalyvavo 11 tarptautinių, 12 respublikinių ir 20 miesto renginių. </w:t>
      </w:r>
    </w:p>
    <w:p w:rsidR="00FC6C55" w:rsidRDefault="00B00214" w:rsidP="009B07D4">
      <w:pPr>
        <w:tabs>
          <w:tab w:val="left" w:pos="0"/>
          <w:tab w:val="left" w:pos="720"/>
        </w:tabs>
        <w:spacing w:after="0" w:line="240" w:lineRule="auto"/>
        <w:ind w:firstLine="851"/>
        <w:jc w:val="both"/>
        <w:rPr>
          <w:rFonts w:ascii="Times New Roman" w:hAnsi="Times New Roman"/>
          <w:sz w:val="24"/>
          <w:szCs w:val="24"/>
        </w:rPr>
      </w:pPr>
      <w:r>
        <w:rPr>
          <w:rFonts w:ascii="Times New Roman" w:eastAsia="Times New Roman" w:hAnsi="Times New Roman"/>
          <w:color w:val="000000"/>
          <w:sz w:val="24"/>
          <w:szCs w:val="24"/>
          <w:lang w:eastAsia="lt-LT"/>
        </w:rPr>
        <w:t xml:space="preserve">3. </w:t>
      </w:r>
      <w:r w:rsidR="00BA0FCD" w:rsidRPr="00B00214">
        <w:rPr>
          <w:rFonts w:ascii="Times New Roman" w:eastAsia="Times New Roman" w:hAnsi="Times New Roman"/>
          <w:color w:val="000000"/>
          <w:sz w:val="24"/>
          <w:szCs w:val="24"/>
          <w:lang w:eastAsia="lt-LT"/>
        </w:rPr>
        <w:t xml:space="preserve">Įgyvendintas uždavinys: </w:t>
      </w:r>
      <w:r w:rsidR="00BA0FCD" w:rsidRPr="00B00214">
        <w:rPr>
          <w:rFonts w:ascii="Times New Roman" w:eastAsia="Times New Roman" w:hAnsi="Times New Roman"/>
          <w:bCs/>
          <w:i/>
          <w:sz w:val="24"/>
          <w:szCs w:val="24"/>
        </w:rPr>
        <w:t>tobulinti sveikatos saugojimo ir stiprinimo sistemą, užtikrinti sveiką, saugią, užkertančią kelią smurto, prievartos apraiškoms aplinką, kuri turi būti psichologiškai, fiziškai saugi, kupina pagarbos, supratimo, pasitikėjimo ir jaukios atmosferos.</w:t>
      </w:r>
      <w:r w:rsidR="00BA0FCD" w:rsidRPr="00B00214">
        <w:rPr>
          <w:rFonts w:ascii="Times New Roman" w:eastAsia="Times New Roman" w:hAnsi="Times New Roman"/>
          <w:bCs/>
          <w:sz w:val="24"/>
          <w:szCs w:val="24"/>
        </w:rPr>
        <w:t xml:space="preserve"> </w:t>
      </w:r>
      <w:r w:rsidR="00BA0FCD" w:rsidRPr="00B00214">
        <w:rPr>
          <w:rFonts w:ascii="Times New Roman" w:hAnsi="Times New Roman"/>
          <w:sz w:val="24"/>
          <w:szCs w:val="24"/>
        </w:rPr>
        <w:t>Visos bendruomenės dėmesys ir pastangos buvo nukreiptos į vaikų sve</w:t>
      </w:r>
      <w:r w:rsidR="009A7AFA">
        <w:rPr>
          <w:rFonts w:ascii="Times New Roman" w:hAnsi="Times New Roman"/>
          <w:sz w:val="24"/>
          <w:szCs w:val="24"/>
        </w:rPr>
        <w:t>ikatos ugdymą,  veiklos kokybės t</w:t>
      </w:r>
      <w:r w:rsidR="00BA0FCD" w:rsidRPr="00B00214">
        <w:rPr>
          <w:rFonts w:ascii="Times New Roman" w:hAnsi="Times New Roman"/>
          <w:sz w:val="24"/>
          <w:szCs w:val="24"/>
        </w:rPr>
        <w:t xml:space="preserve">obulinimą bei gerinimą. </w:t>
      </w:r>
      <w:r w:rsidR="00BA0FCD" w:rsidRPr="00B00214">
        <w:rPr>
          <w:rFonts w:ascii="Times New Roman" w:hAnsi="Times New Roman"/>
          <w:bCs/>
          <w:sz w:val="24"/>
          <w:szCs w:val="24"/>
        </w:rPr>
        <w:t xml:space="preserve">Siekiant ugdyti stiprų, sveiką, gerai fiziškai ir psichiškai išsivysčiusį vaiką, nuolat </w:t>
      </w:r>
      <w:r w:rsidR="00E279CA">
        <w:rPr>
          <w:rFonts w:ascii="Times New Roman" w:hAnsi="Times New Roman"/>
          <w:bCs/>
          <w:sz w:val="24"/>
          <w:szCs w:val="24"/>
        </w:rPr>
        <w:t xml:space="preserve">buvo </w:t>
      </w:r>
      <w:r w:rsidR="00BA0FCD" w:rsidRPr="00B00214">
        <w:rPr>
          <w:rFonts w:ascii="Times New Roman" w:hAnsi="Times New Roman"/>
          <w:bCs/>
          <w:sz w:val="24"/>
          <w:szCs w:val="24"/>
        </w:rPr>
        <w:t>formuojami sveikos gyvensenos įgūdžiai, rengiamos sveikatingumo dienos, savaitės, sporto šventės</w:t>
      </w:r>
      <w:r w:rsidR="00E279CA">
        <w:rPr>
          <w:rFonts w:ascii="Times New Roman" w:hAnsi="Times New Roman"/>
          <w:bCs/>
          <w:sz w:val="24"/>
          <w:szCs w:val="24"/>
        </w:rPr>
        <w:t>,</w:t>
      </w:r>
      <w:r w:rsidR="00FC6C55" w:rsidRPr="00FC6C55">
        <w:rPr>
          <w:rFonts w:ascii="Times New Roman" w:hAnsi="Times New Roman"/>
          <w:sz w:val="24"/>
          <w:szCs w:val="24"/>
        </w:rPr>
        <w:t xml:space="preserve"> </w:t>
      </w:r>
      <w:r w:rsidR="00E279CA">
        <w:rPr>
          <w:rFonts w:ascii="Times New Roman" w:hAnsi="Times New Roman"/>
          <w:sz w:val="24"/>
          <w:szCs w:val="24"/>
        </w:rPr>
        <w:t>trumpalaikiai projektai</w:t>
      </w:r>
      <w:r w:rsidR="00FC6C55" w:rsidRPr="00B00214">
        <w:rPr>
          <w:rFonts w:ascii="Times New Roman" w:hAnsi="Times New Roman"/>
          <w:b/>
          <w:sz w:val="24"/>
          <w:szCs w:val="24"/>
        </w:rPr>
        <w:t xml:space="preserve"> </w:t>
      </w:r>
      <w:r w:rsidR="00FC6C55" w:rsidRPr="00B00214">
        <w:rPr>
          <w:rFonts w:ascii="Times New Roman" w:hAnsi="Times New Roman"/>
          <w:sz w:val="24"/>
          <w:szCs w:val="24"/>
        </w:rPr>
        <w:t>ugdytiniams, dalyvauta respublikinėse bei mieste vykstančiose akcijos</w:t>
      </w:r>
      <w:r w:rsidR="00E279CA">
        <w:rPr>
          <w:rFonts w:ascii="Times New Roman" w:hAnsi="Times New Roman"/>
          <w:sz w:val="24"/>
          <w:szCs w:val="24"/>
        </w:rPr>
        <w:t>e bei sveikatingumo renginiuose</w:t>
      </w:r>
      <w:r w:rsidR="00BA0FCD" w:rsidRPr="00B00214">
        <w:rPr>
          <w:rFonts w:ascii="Times New Roman" w:hAnsi="Times New Roman"/>
          <w:bCs/>
          <w:sz w:val="24"/>
          <w:szCs w:val="24"/>
        </w:rPr>
        <w:t xml:space="preserve">, laikomasi higienos normų ir taisyklių. </w:t>
      </w:r>
      <w:r w:rsidR="00BA0FCD" w:rsidRPr="00B00214">
        <w:rPr>
          <w:rFonts w:ascii="Times New Roman" w:hAnsi="Times New Roman"/>
          <w:sz w:val="24"/>
          <w:szCs w:val="24"/>
        </w:rPr>
        <w:t xml:space="preserve">Buvo </w:t>
      </w:r>
      <w:r w:rsidR="00BF7DD3">
        <w:rPr>
          <w:rFonts w:ascii="Times New Roman" w:hAnsi="Times New Roman"/>
          <w:sz w:val="24"/>
          <w:szCs w:val="24"/>
        </w:rPr>
        <w:t>atnaujinama, papildoma naujais į</w:t>
      </w:r>
      <w:r w:rsidR="00BA0FCD" w:rsidRPr="00B00214">
        <w:rPr>
          <w:rFonts w:ascii="Times New Roman" w:hAnsi="Times New Roman"/>
          <w:sz w:val="24"/>
          <w:szCs w:val="24"/>
        </w:rPr>
        <w:t>rengimais,  įvairiais atributais vaikų ugdymo (si) aplinka, sveikatos įgūdžių ugdymui papildomai įsigyta sporti</w:t>
      </w:r>
      <w:r w:rsidR="00BF7DD3">
        <w:rPr>
          <w:rFonts w:ascii="Times New Roman" w:hAnsi="Times New Roman"/>
          <w:sz w:val="24"/>
          <w:szCs w:val="24"/>
        </w:rPr>
        <w:t>nio inventoriaus.</w:t>
      </w:r>
      <w:r w:rsidR="00FC6C55" w:rsidRPr="00AB17DD">
        <w:rPr>
          <w:rFonts w:ascii="Times New Roman" w:hAnsi="Times New Roman"/>
          <w:sz w:val="24"/>
          <w:szCs w:val="24"/>
        </w:rPr>
        <w:t xml:space="preserve"> </w:t>
      </w:r>
      <w:r w:rsidR="00FC6C55" w:rsidRPr="000848DE">
        <w:rPr>
          <w:rFonts w:ascii="Times New Roman" w:hAnsi="Times New Roman"/>
          <w:sz w:val="24"/>
          <w:szCs w:val="24"/>
        </w:rPr>
        <w:t xml:space="preserve">Įstaigoje, šeimoms auginančioms vaikus, turintiems kalbos ir komunikacijos  sutrikimų, pagalbą ir konsultacijas teikė logopedas,  emocinių ir elgesio sutrikimų turintiems vaikams, konsultacijas teikė psichologas ir socialinis pedagogas. Kvalifikuota logopedo pagalba buvo teikiama 58 vaikams su kalbos, kalbėjimo ir komunikaciniais sutrikimais ir 1 vaikui su neurologiniais sutrikimais ir mokymosi sutrikimai dėl sulėtėjusios raidos. Mokslo metų pabaigoje, įvertinus vaikų kalbos pasiekimus, gauti tokie duomenys: 17 vaikų sutrikimas pašalintas; 41vaikui sutrikimas iš dalies pašalintas. </w:t>
      </w:r>
    </w:p>
    <w:p w:rsidR="00DA7D58" w:rsidRDefault="00BA0FCD" w:rsidP="00E279CA">
      <w:pPr>
        <w:tabs>
          <w:tab w:val="left" w:pos="567"/>
        </w:tabs>
        <w:spacing w:after="0" w:line="240" w:lineRule="auto"/>
        <w:ind w:firstLine="567"/>
        <w:jc w:val="both"/>
        <w:rPr>
          <w:rFonts w:ascii="Times New Roman" w:eastAsia="Times New Roman" w:hAnsi="Times New Roman"/>
          <w:sz w:val="24"/>
          <w:lang w:eastAsia="lt-LT"/>
        </w:rPr>
      </w:pPr>
      <w:r w:rsidRPr="00B05973">
        <w:rPr>
          <w:rFonts w:ascii="Times New Roman" w:hAnsi="Times New Roman"/>
          <w:sz w:val="24"/>
          <w:szCs w:val="24"/>
          <w:shd w:val="clear" w:color="auto" w:fill="FFFFFF"/>
          <w:lang w:eastAsia="lt-LT"/>
        </w:rPr>
        <w:t>Skatinant sveikos gyvensenos idėjas, aktyviai įsijungta į Res</w:t>
      </w:r>
      <w:r w:rsidR="00BF7DD3">
        <w:rPr>
          <w:rFonts w:ascii="Times New Roman" w:hAnsi="Times New Roman"/>
          <w:sz w:val="24"/>
          <w:szCs w:val="24"/>
          <w:shd w:val="clear" w:color="auto" w:fill="FFFFFF"/>
          <w:lang w:eastAsia="lt-LT"/>
        </w:rPr>
        <w:t>publikinius</w:t>
      </w:r>
      <w:r w:rsidRPr="00B05973">
        <w:rPr>
          <w:rFonts w:ascii="Times New Roman" w:hAnsi="Times New Roman"/>
          <w:sz w:val="24"/>
          <w:szCs w:val="24"/>
          <w:shd w:val="clear" w:color="auto" w:fill="FFFFFF"/>
          <w:lang w:eastAsia="lt-LT"/>
        </w:rPr>
        <w:t xml:space="preserve">  projektus „</w:t>
      </w:r>
      <w:proofErr w:type="spellStart"/>
      <w:r w:rsidRPr="00B05973">
        <w:rPr>
          <w:rFonts w:ascii="Times New Roman" w:hAnsi="Times New Roman"/>
          <w:sz w:val="24"/>
          <w:szCs w:val="24"/>
          <w:shd w:val="clear" w:color="auto" w:fill="FFFFFF"/>
          <w:lang w:eastAsia="lt-LT"/>
        </w:rPr>
        <w:t>Futboliukas</w:t>
      </w:r>
      <w:proofErr w:type="spellEnd"/>
      <w:r w:rsidRPr="00DA7D58">
        <w:rPr>
          <w:rFonts w:ascii="Times New Roman" w:hAnsi="Times New Roman"/>
          <w:sz w:val="24"/>
          <w:szCs w:val="24"/>
          <w:shd w:val="clear" w:color="auto" w:fill="FFFFFF"/>
          <w:lang w:eastAsia="lt-LT"/>
        </w:rPr>
        <w:t>“, „</w:t>
      </w:r>
      <w:proofErr w:type="spellStart"/>
      <w:r w:rsidRPr="00DA7D58">
        <w:rPr>
          <w:rFonts w:ascii="Times New Roman" w:hAnsi="Times New Roman"/>
          <w:sz w:val="24"/>
          <w:szCs w:val="24"/>
          <w:shd w:val="clear" w:color="auto" w:fill="FFFFFF"/>
          <w:lang w:eastAsia="lt-LT"/>
        </w:rPr>
        <w:t>Sveikatiada</w:t>
      </w:r>
      <w:proofErr w:type="spellEnd"/>
      <w:r w:rsidRPr="00DA7D58">
        <w:rPr>
          <w:rFonts w:ascii="Times New Roman" w:hAnsi="Times New Roman"/>
          <w:sz w:val="24"/>
          <w:szCs w:val="24"/>
          <w:shd w:val="clear" w:color="auto" w:fill="FFFFFF"/>
          <w:lang w:eastAsia="lt-LT"/>
        </w:rPr>
        <w:t xml:space="preserve">“, </w:t>
      </w:r>
      <w:r w:rsidR="009A7AFA">
        <w:rPr>
          <w:rFonts w:ascii="Times New Roman" w:hAnsi="Times New Roman"/>
          <w:sz w:val="24"/>
          <w:szCs w:val="24"/>
          <w:shd w:val="clear" w:color="auto" w:fill="FFFFFF"/>
          <w:lang w:eastAsia="lt-LT"/>
        </w:rPr>
        <w:t>„</w:t>
      </w:r>
      <w:r w:rsidRPr="00B05973">
        <w:rPr>
          <w:rFonts w:ascii="Times New Roman" w:hAnsi="Times New Roman"/>
          <w:sz w:val="24"/>
          <w:szCs w:val="24"/>
          <w:shd w:val="clear" w:color="auto" w:fill="FFFFFF"/>
          <w:lang w:eastAsia="lt-LT"/>
        </w:rPr>
        <w:t>Mažųjų golfas“, „Žaidimai moko“ ir kt.</w:t>
      </w:r>
      <w:r w:rsidRPr="00B05973">
        <w:rPr>
          <w:rFonts w:ascii="Times New Roman" w:eastAsia="Times New Roman" w:hAnsi="Times New Roman"/>
          <w:sz w:val="24"/>
          <w:lang w:eastAsia="lt-LT"/>
        </w:rPr>
        <w:t>, dalyvauta respublikiniame šaški</w:t>
      </w:r>
      <w:r w:rsidR="00B05973">
        <w:rPr>
          <w:rFonts w:ascii="Times New Roman" w:eastAsia="Times New Roman" w:hAnsi="Times New Roman"/>
          <w:sz w:val="24"/>
          <w:lang w:eastAsia="lt-LT"/>
        </w:rPr>
        <w:t>ų turnyre Jonavoje (</w:t>
      </w:r>
      <w:r w:rsidRPr="00B05973">
        <w:rPr>
          <w:rFonts w:ascii="Times New Roman" w:eastAsia="Times New Roman" w:hAnsi="Times New Roman"/>
          <w:sz w:val="24"/>
          <w:lang w:eastAsia="lt-LT"/>
        </w:rPr>
        <w:t>antra vieta</w:t>
      </w:r>
      <w:r w:rsidR="00B05973">
        <w:rPr>
          <w:rFonts w:ascii="Times New Roman" w:eastAsia="Times New Roman" w:hAnsi="Times New Roman"/>
          <w:sz w:val="24"/>
          <w:lang w:eastAsia="lt-LT"/>
        </w:rPr>
        <w:t>), r</w:t>
      </w:r>
      <w:r w:rsidR="00B05973">
        <w:rPr>
          <w:rFonts w:ascii="Times New Roman" w:eastAsia="Times New Roman" w:hAnsi="Times New Roman"/>
          <w:sz w:val="24"/>
          <w:szCs w:val="24"/>
          <w:lang w:eastAsia="lt-LT"/>
        </w:rPr>
        <w:t>espublikiniame</w:t>
      </w:r>
      <w:r w:rsidR="00B05973" w:rsidRPr="0082282C">
        <w:rPr>
          <w:rFonts w:ascii="Times New Roman" w:eastAsia="Times New Roman" w:hAnsi="Times New Roman"/>
          <w:sz w:val="24"/>
          <w:szCs w:val="24"/>
          <w:lang w:eastAsia="lt-LT"/>
        </w:rPr>
        <w:t xml:space="preserve"> Lietuvos dar</w:t>
      </w:r>
      <w:r w:rsidR="00B05973">
        <w:rPr>
          <w:rFonts w:ascii="Times New Roman" w:eastAsia="Times New Roman" w:hAnsi="Times New Roman"/>
          <w:sz w:val="24"/>
          <w:szCs w:val="24"/>
          <w:lang w:eastAsia="lt-LT"/>
        </w:rPr>
        <w:t>želinukų krepšinio čempionate</w:t>
      </w:r>
      <w:r w:rsidR="00B05973" w:rsidRPr="0082282C">
        <w:rPr>
          <w:rFonts w:ascii="Times New Roman" w:eastAsia="Times New Roman" w:hAnsi="Times New Roman"/>
          <w:sz w:val="24"/>
          <w:szCs w:val="24"/>
          <w:lang w:eastAsia="lt-LT"/>
        </w:rPr>
        <w:t xml:space="preserve"> Jonavoje: „</w:t>
      </w:r>
      <w:proofErr w:type="spellStart"/>
      <w:r w:rsidR="00B05973" w:rsidRPr="0082282C">
        <w:rPr>
          <w:rFonts w:ascii="Times New Roman" w:eastAsia="Times New Roman" w:hAnsi="Times New Roman"/>
          <w:sz w:val="24"/>
          <w:szCs w:val="24"/>
          <w:lang w:eastAsia="lt-LT"/>
        </w:rPr>
        <w:t>Mantinga</w:t>
      </w:r>
      <w:proofErr w:type="spellEnd"/>
      <w:r w:rsidR="009A7AFA">
        <w:rPr>
          <w:rFonts w:ascii="Times New Roman" w:eastAsia="Times New Roman" w:hAnsi="Times New Roman"/>
          <w:sz w:val="24"/>
          <w:szCs w:val="24"/>
          <w:lang w:eastAsia="lt-LT"/>
        </w:rPr>
        <w:t xml:space="preserve"> </w:t>
      </w:r>
      <w:r w:rsidR="00B05973" w:rsidRPr="0082282C">
        <w:rPr>
          <w:rFonts w:ascii="Times New Roman" w:eastAsia="Times New Roman" w:hAnsi="Times New Roman"/>
          <w:sz w:val="24"/>
          <w:szCs w:val="24"/>
          <w:lang w:eastAsia="lt-LT"/>
        </w:rPr>
        <w:t>- Lietuvo</w:t>
      </w:r>
      <w:r w:rsidR="009A7AFA">
        <w:rPr>
          <w:rFonts w:ascii="Times New Roman" w:eastAsia="Times New Roman" w:hAnsi="Times New Roman"/>
          <w:sz w:val="24"/>
          <w:szCs w:val="24"/>
          <w:lang w:eastAsia="lt-LT"/>
        </w:rPr>
        <w:t xml:space="preserve">s darželinukų čempionatas 2018“ </w:t>
      </w:r>
      <w:r w:rsidR="00B05973">
        <w:rPr>
          <w:rFonts w:ascii="Times New Roman" w:eastAsia="Times New Roman" w:hAnsi="Times New Roman"/>
          <w:sz w:val="24"/>
          <w:szCs w:val="24"/>
          <w:lang w:eastAsia="lt-LT"/>
        </w:rPr>
        <w:t>(</w:t>
      </w:r>
      <w:r w:rsidR="009A7AFA">
        <w:rPr>
          <w:rFonts w:ascii="Times New Roman" w:eastAsia="Times New Roman" w:hAnsi="Times New Roman"/>
          <w:sz w:val="24"/>
          <w:szCs w:val="24"/>
          <w:lang w:eastAsia="lt-LT"/>
        </w:rPr>
        <w:t>II</w:t>
      </w:r>
      <w:r w:rsidR="00B05973">
        <w:rPr>
          <w:rFonts w:ascii="Times New Roman" w:eastAsia="Times New Roman" w:hAnsi="Times New Roman"/>
          <w:sz w:val="24"/>
          <w:szCs w:val="24"/>
          <w:lang w:eastAsia="lt-LT"/>
        </w:rPr>
        <w:t xml:space="preserve"> vieta</w:t>
      </w:r>
      <w:r w:rsidR="00DA7D58">
        <w:rPr>
          <w:rFonts w:ascii="Times New Roman" w:eastAsia="Times New Roman" w:hAnsi="Times New Roman"/>
          <w:sz w:val="24"/>
          <w:szCs w:val="24"/>
          <w:lang w:eastAsia="lt-LT"/>
        </w:rPr>
        <w:t>)</w:t>
      </w:r>
      <w:r w:rsidR="00B05973">
        <w:rPr>
          <w:rFonts w:ascii="Times New Roman" w:eastAsia="Times New Roman" w:hAnsi="Times New Roman"/>
          <w:sz w:val="24"/>
          <w:szCs w:val="24"/>
          <w:lang w:eastAsia="lt-LT"/>
        </w:rPr>
        <w:t xml:space="preserve">. </w:t>
      </w:r>
      <w:r w:rsidRPr="00B05973">
        <w:rPr>
          <w:rFonts w:ascii="Times New Roman" w:hAnsi="Times New Roman"/>
          <w:sz w:val="24"/>
          <w:szCs w:val="24"/>
        </w:rPr>
        <w:t>Teiktas ir laimėtas Marijampolės savivaldybės visuomenės sveikatos rėmimo specialiosios programos sveikatos projektas „Taisyklinga laikysena ir judėjimas – fizinė ir emocinė vaiko sveikata“.</w:t>
      </w:r>
      <w:r w:rsidRPr="00B05973">
        <w:rPr>
          <w:rFonts w:ascii="Times New Roman" w:eastAsia="Times New Roman" w:hAnsi="Times New Roman"/>
          <w:sz w:val="24"/>
          <w:lang w:eastAsia="lt-LT"/>
        </w:rPr>
        <w:t xml:space="preserve"> </w:t>
      </w:r>
    </w:p>
    <w:p w:rsidR="00DA7D58" w:rsidRDefault="00B05973" w:rsidP="00E279CA">
      <w:pPr>
        <w:tabs>
          <w:tab w:val="left" w:pos="567"/>
        </w:tabs>
        <w:spacing w:after="0" w:line="240" w:lineRule="auto"/>
        <w:ind w:firstLine="567"/>
        <w:jc w:val="both"/>
        <w:rPr>
          <w:rFonts w:ascii="Times New Roman" w:eastAsia="Times New Roman" w:hAnsi="Times New Roman"/>
          <w:sz w:val="24"/>
          <w:lang w:eastAsia="lt-LT"/>
        </w:rPr>
      </w:pPr>
      <w:r>
        <w:rPr>
          <w:rFonts w:ascii="Times New Roman" w:eastAsia="Times New Roman" w:hAnsi="Times New Roman"/>
          <w:sz w:val="24"/>
          <w:lang w:eastAsia="lt-LT"/>
        </w:rPr>
        <w:t xml:space="preserve">Šio uždavinio įgyvendinimą vainikavo: </w:t>
      </w:r>
      <w:r w:rsidRPr="00B05973">
        <w:rPr>
          <w:rFonts w:ascii="Times New Roman" w:eastAsia="Times New Roman" w:hAnsi="Times New Roman"/>
          <w:sz w:val="24"/>
          <w:lang w:eastAsia="lt-LT"/>
        </w:rPr>
        <w:t xml:space="preserve">2019 m. gruodžio 10 d. Nacionalinio sveikatą stiprinančių mokyklų tinklo ir aktyvių mokyklų veiklos koordinavimo komisija įvertino darželio sveikatos stiprinimo programą ir suteikė </w:t>
      </w:r>
      <w:r w:rsidRPr="00B05973">
        <w:rPr>
          <w:rFonts w:ascii="Times New Roman" w:eastAsia="Times New Roman" w:hAnsi="Times New Roman"/>
          <w:b/>
          <w:sz w:val="24"/>
          <w:lang w:eastAsia="lt-LT"/>
        </w:rPr>
        <w:t xml:space="preserve">Sveikatą stiprinančios mokyklos </w:t>
      </w:r>
      <w:r w:rsidRPr="00B05973">
        <w:rPr>
          <w:rFonts w:ascii="Times New Roman" w:eastAsia="Times New Roman" w:hAnsi="Times New Roman"/>
          <w:sz w:val="24"/>
          <w:lang w:eastAsia="lt-LT"/>
        </w:rPr>
        <w:t>statusą. Įgyvendinus sveikatos stiprinimo programą ,,Augu sveikas - jaučiuosi laimingas“ laukiami rezultatai:</w:t>
      </w:r>
      <w:r w:rsidR="00BF7DD3">
        <w:rPr>
          <w:rFonts w:ascii="Times New Roman" w:eastAsia="Times New Roman" w:hAnsi="Times New Roman"/>
          <w:sz w:val="24"/>
          <w:lang w:eastAsia="lt-LT"/>
        </w:rPr>
        <w:t xml:space="preserve"> d</w:t>
      </w:r>
      <w:r w:rsidRPr="00B05973">
        <w:rPr>
          <w:rFonts w:ascii="Times New Roman" w:eastAsia="Times New Roman" w:hAnsi="Times New Roman"/>
          <w:sz w:val="24"/>
          <w:lang w:eastAsia="lt-LT"/>
        </w:rPr>
        <w:t>arželyje sudarytos palankios sąlygos sveikatą stiprinan</w:t>
      </w:r>
      <w:r w:rsidR="00E279CA">
        <w:rPr>
          <w:rFonts w:ascii="Times New Roman" w:eastAsia="Times New Roman" w:hAnsi="Times New Roman"/>
          <w:sz w:val="24"/>
          <w:lang w:eastAsia="lt-LT"/>
        </w:rPr>
        <w:t>čių įgūdžių ir gebėjimų ugdymui.</w:t>
      </w:r>
      <w:r w:rsidRPr="00B05973">
        <w:rPr>
          <w:rFonts w:ascii="Times New Roman" w:eastAsia="Times New Roman" w:hAnsi="Times New Roman"/>
          <w:sz w:val="24"/>
          <w:lang w:eastAsia="lt-LT"/>
        </w:rPr>
        <w:t xml:space="preserve"> </w:t>
      </w:r>
      <w:r w:rsidR="00CD65ED" w:rsidRPr="00B05973">
        <w:rPr>
          <w:rFonts w:ascii="Times New Roman" w:eastAsia="Times New Roman" w:hAnsi="Times New Roman"/>
          <w:sz w:val="24"/>
          <w:lang w:eastAsia="lt-LT"/>
        </w:rPr>
        <w:t>Aktyvus bendruomenės narių dalyvavimas sveikatos ugdymo ir stiprinimo veikloje.</w:t>
      </w:r>
      <w:r w:rsidR="00CD65ED">
        <w:rPr>
          <w:rFonts w:ascii="Times New Roman" w:eastAsia="Times New Roman" w:hAnsi="Times New Roman"/>
          <w:sz w:val="24"/>
          <w:lang w:eastAsia="lt-LT"/>
        </w:rPr>
        <w:t xml:space="preserve"> </w:t>
      </w:r>
      <w:r w:rsidR="00CD65ED" w:rsidRPr="00B05973">
        <w:rPr>
          <w:rFonts w:ascii="Times New Roman" w:eastAsia="Times New Roman" w:hAnsi="Times New Roman"/>
          <w:sz w:val="24"/>
          <w:lang w:eastAsia="lt-LT"/>
        </w:rPr>
        <w:t xml:space="preserve">Organizuojamas subalansuotas, individualizuotas vaikų maitinimas, taikant sveikos mitybos principus. </w:t>
      </w:r>
    </w:p>
    <w:p w:rsidR="00E279CA" w:rsidRPr="00B00214" w:rsidRDefault="00E279CA" w:rsidP="00E279CA">
      <w:pPr>
        <w:tabs>
          <w:tab w:val="left" w:pos="567"/>
        </w:tabs>
        <w:spacing w:after="0" w:line="240" w:lineRule="auto"/>
        <w:ind w:firstLine="567"/>
        <w:jc w:val="both"/>
        <w:rPr>
          <w:rFonts w:ascii="Times New Roman" w:hAnsi="Times New Roman"/>
          <w:sz w:val="24"/>
          <w:szCs w:val="24"/>
          <w:shd w:val="clear" w:color="auto" w:fill="FFFFFF"/>
          <w:lang w:eastAsia="lt-LT"/>
        </w:rPr>
      </w:pPr>
      <w:r w:rsidRPr="00DA7D58">
        <w:rPr>
          <w:rFonts w:ascii="Times New Roman" w:hAnsi="Times New Roman"/>
          <w:sz w:val="24"/>
          <w:szCs w:val="24"/>
        </w:rPr>
        <w:t>Siekiant</w:t>
      </w:r>
      <w:r w:rsidRPr="00B00214">
        <w:rPr>
          <w:rFonts w:ascii="Times New Roman" w:hAnsi="Times New Roman"/>
          <w:sz w:val="24"/>
          <w:szCs w:val="24"/>
        </w:rPr>
        <w:t xml:space="preserve"> įgyvendinti smurto ir patyčių prevenciją įstaigoje, buvo siekiama įtraukti visus bendruomenės narius, socialinius partnerius, į aktyvią veiklą, formuojant saugios ir sveikos gyvensenos įgūdžius; sudaryti sąlygas bendruomenės nariams jaustis saugiems, sveikiems, palaikomiems, priklausantiems  bendruomenei ir atsakingiems už ją; padėti vaikams išsiugdyti nuostatą, kad smurtas ir patyčios  nėra normalus reiškinys; sistemingai skatinti tinkamą, pozityvų ir tolerantišką elgesį, orientuotą į vaikų emocinės ir socialinės kompetencijos ugdymą ir puoselėjimą. Parengtas ir </w:t>
      </w:r>
      <w:r w:rsidRPr="00B00214">
        <w:rPr>
          <w:rFonts w:ascii="Times New Roman" w:hAnsi="Times New Roman"/>
          <w:bCs/>
          <w:sz w:val="24"/>
          <w:szCs w:val="24"/>
        </w:rPr>
        <w:t>įgyvendintas patyčių prevencijos planas,</w:t>
      </w:r>
      <w:r w:rsidRPr="00B00214">
        <w:rPr>
          <w:rFonts w:ascii="Times New Roman" w:hAnsi="Times New Roman"/>
          <w:b/>
          <w:sz w:val="24"/>
          <w:szCs w:val="24"/>
        </w:rPr>
        <w:t xml:space="preserve"> </w:t>
      </w:r>
      <w:r w:rsidRPr="00B00214">
        <w:rPr>
          <w:rFonts w:ascii="Times New Roman" w:hAnsi="Times New Roman"/>
          <w:sz w:val="24"/>
          <w:szCs w:val="24"/>
        </w:rPr>
        <w:t xml:space="preserve">kurio tikslas – organizuoti ir koordinuoti prevencinį darbą, švietimo pagalbos teikimą saugios ir palankios aplinkos įstaigoje kūrimą, ugdymo programų pritaikymą ugdytiniams, turintiems specialiųjų ugdymosi poreikių. Giliau tyrinėjome ir analizavome vaikų adaptaciją lopšelio grupėse. </w:t>
      </w:r>
      <w:r w:rsidRPr="00B00214">
        <w:rPr>
          <w:rFonts w:ascii="Times New Roman" w:hAnsi="Times New Roman"/>
          <w:sz w:val="24"/>
          <w:szCs w:val="24"/>
          <w:shd w:val="clear" w:color="auto" w:fill="FFFFFF"/>
          <w:lang w:eastAsia="lt-LT"/>
        </w:rPr>
        <w:t xml:space="preserve"> </w:t>
      </w:r>
      <w:r w:rsidR="00D550B7" w:rsidRPr="00B05973">
        <w:rPr>
          <w:rFonts w:ascii="Times New Roman" w:eastAsia="Times New Roman" w:hAnsi="Times New Roman"/>
          <w:sz w:val="24"/>
          <w:lang w:eastAsia="lt-LT"/>
        </w:rPr>
        <w:t>Užtikrinama sveikatos stiprinimo veiklos patirties sklaida</w:t>
      </w:r>
      <w:r w:rsidR="00D550B7">
        <w:rPr>
          <w:rFonts w:ascii="Times New Roman" w:eastAsia="Times New Roman" w:hAnsi="Times New Roman"/>
          <w:sz w:val="24"/>
          <w:lang w:eastAsia="lt-LT"/>
        </w:rPr>
        <w:t xml:space="preserve">. </w:t>
      </w:r>
      <w:r w:rsidR="00D550B7" w:rsidRPr="00BB5465">
        <w:rPr>
          <w:rFonts w:ascii="Times New Roman" w:eastAsia="Times New Roman" w:hAnsi="Times New Roman"/>
          <w:bCs/>
          <w:sz w:val="24"/>
          <w:lang w:eastAsia="lt-LT"/>
        </w:rPr>
        <w:t xml:space="preserve">Savalaikė informacija apie įstaigos veiklą nuolat talpinama internetinėje svetainėje </w:t>
      </w:r>
      <w:hyperlink r:id="rId13" w:history="1">
        <w:r w:rsidR="00D550B7" w:rsidRPr="00BB5465">
          <w:rPr>
            <w:rStyle w:val="Hipersaitas"/>
            <w:rFonts w:ascii="Times New Roman" w:eastAsia="Times New Roman" w:hAnsi="Times New Roman"/>
            <w:bCs/>
            <w:sz w:val="24"/>
            <w:lang w:eastAsia="lt-LT"/>
          </w:rPr>
          <w:t>www.ldruta.lt</w:t>
        </w:r>
      </w:hyperlink>
      <w:r w:rsidR="00D550B7" w:rsidRPr="00BB5465">
        <w:rPr>
          <w:rFonts w:ascii="Times New Roman" w:eastAsia="Times New Roman" w:hAnsi="Times New Roman"/>
          <w:bCs/>
          <w:sz w:val="24"/>
          <w:u w:val="single"/>
          <w:lang w:eastAsia="lt-LT"/>
        </w:rPr>
        <w:t>.,</w:t>
      </w:r>
      <w:r w:rsidR="00D550B7" w:rsidRPr="00BB5465">
        <w:rPr>
          <w:rFonts w:ascii="Times New Roman" w:eastAsia="Times New Roman" w:hAnsi="Times New Roman"/>
          <w:bCs/>
          <w:sz w:val="24"/>
          <w:lang w:eastAsia="lt-LT"/>
        </w:rPr>
        <w:t xml:space="preserve"> bei </w:t>
      </w:r>
      <w:r w:rsidR="00D550B7" w:rsidRPr="00BB5465">
        <w:rPr>
          <w:rFonts w:ascii="Times New Roman" w:eastAsia="Times New Roman" w:hAnsi="Times New Roman"/>
          <w:sz w:val="24"/>
          <w:lang w:eastAsia="lt-LT"/>
        </w:rPr>
        <w:t>www.facebook.com grupių paskyrose</w:t>
      </w:r>
      <w:r w:rsidR="00D550B7">
        <w:rPr>
          <w:rFonts w:ascii="Times New Roman" w:eastAsia="Times New Roman" w:hAnsi="Times New Roman"/>
          <w:sz w:val="24"/>
          <w:lang w:eastAsia="lt-LT"/>
        </w:rPr>
        <w:t>.</w:t>
      </w:r>
    </w:p>
    <w:p w:rsidR="00B05973" w:rsidRDefault="00DA7D58" w:rsidP="00CD65ED">
      <w:pPr>
        <w:spacing w:after="0" w:line="240" w:lineRule="auto"/>
        <w:jc w:val="both"/>
        <w:rPr>
          <w:rFonts w:ascii="Times New Roman" w:eastAsia="Times New Roman" w:hAnsi="Times New Roman"/>
          <w:sz w:val="24"/>
          <w:lang w:eastAsia="lt-LT"/>
        </w:rPr>
      </w:pPr>
      <w:r>
        <w:rPr>
          <w:rFonts w:ascii="Times New Roman" w:eastAsia="Times New Roman" w:hAnsi="Times New Roman"/>
          <w:sz w:val="24"/>
          <w:lang w:eastAsia="lt-LT"/>
        </w:rPr>
        <w:t xml:space="preserve">           </w:t>
      </w:r>
    </w:p>
    <w:p w:rsidR="000617EF" w:rsidRDefault="00860B9E" w:rsidP="009B07D4">
      <w:pPr>
        <w:pStyle w:val="Sraopastraipa"/>
        <w:spacing w:after="0"/>
        <w:ind w:left="0" w:firstLine="851"/>
        <w:jc w:val="both"/>
        <w:rPr>
          <w:rFonts w:ascii="Times New Roman" w:hAnsi="Times New Roman"/>
          <w:sz w:val="24"/>
          <w:szCs w:val="24"/>
        </w:rPr>
      </w:pPr>
      <w:r>
        <w:rPr>
          <w:rFonts w:ascii="Times New Roman" w:eastAsia="Times New Roman" w:hAnsi="Times New Roman"/>
          <w:b/>
          <w:noProof/>
          <w:sz w:val="24"/>
          <w:szCs w:val="24"/>
          <w:lang w:eastAsia="lt-LT"/>
        </w:rPr>
        <w:lastRenderedPageBreak/>
        <w:drawing>
          <wp:anchor distT="0" distB="0" distL="114300" distR="114300" simplePos="0" relativeHeight="251659264" behindDoc="0" locked="0" layoutInCell="1" allowOverlap="1" wp14:anchorId="75BE6313" wp14:editId="23EBB967">
            <wp:simplePos x="0" y="0"/>
            <wp:positionH relativeFrom="column">
              <wp:posOffset>-3810</wp:posOffset>
            </wp:positionH>
            <wp:positionV relativeFrom="page">
              <wp:posOffset>1847850</wp:posOffset>
            </wp:positionV>
            <wp:extent cx="6076950" cy="2686050"/>
            <wp:effectExtent l="0" t="0" r="19050" b="19050"/>
            <wp:wrapTopAndBottom/>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0617EF" w:rsidRPr="000617EF">
        <w:rPr>
          <w:rFonts w:ascii="Times New Roman" w:hAnsi="Times New Roman"/>
          <w:b/>
          <w:sz w:val="24"/>
          <w:szCs w:val="24"/>
        </w:rPr>
        <w:t xml:space="preserve">III. </w:t>
      </w:r>
      <w:r w:rsidR="00525AF8">
        <w:rPr>
          <w:rFonts w:ascii="Times New Roman" w:hAnsi="Times New Roman"/>
          <w:b/>
          <w:sz w:val="24"/>
          <w:szCs w:val="24"/>
        </w:rPr>
        <w:t>K</w:t>
      </w:r>
      <w:r w:rsidR="00525AF8" w:rsidRPr="00525AF8">
        <w:rPr>
          <w:rFonts w:ascii="Times New Roman" w:hAnsi="Times New Roman"/>
          <w:b/>
          <w:sz w:val="24"/>
          <w:szCs w:val="24"/>
        </w:rPr>
        <w:t>ita informacija</w:t>
      </w:r>
      <w:r w:rsidR="00525AF8">
        <w:rPr>
          <w:rFonts w:ascii="Times New Roman" w:hAnsi="Times New Roman"/>
          <w:b/>
          <w:sz w:val="24"/>
          <w:szCs w:val="24"/>
        </w:rPr>
        <w:t>.</w:t>
      </w:r>
      <w:r w:rsidR="000617EF" w:rsidRPr="000617EF">
        <w:rPr>
          <w:rFonts w:ascii="Times New Roman" w:hAnsi="Times New Roman"/>
          <w:sz w:val="24"/>
          <w:szCs w:val="24"/>
        </w:rPr>
        <w:t xml:space="preserve"> Po paskutinės  ataskaitinio laikotarpio dienos įstaiga reikšmingų ir abejotinų skolų neturi. Bendras biudžeto lėšų kreditinis įsiskolinimas metų pradžioje (2019-01-01) –14,96 </w:t>
      </w:r>
      <w:proofErr w:type="spellStart"/>
      <w:r w:rsidR="000617EF" w:rsidRPr="000617EF">
        <w:rPr>
          <w:rFonts w:ascii="Times New Roman" w:hAnsi="Times New Roman"/>
          <w:sz w:val="24"/>
          <w:szCs w:val="24"/>
        </w:rPr>
        <w:t>Eur</w:t>
      </w:r>
      <w:proofErr w:type="spellEnd"/>
      <w:r w:rsidR="000617EF" w:rsidRPr="000617EF">
        <w:rPr>
          <w:rFonts w:ascii="Times New Roman" w:hAnsi="Times New Roman"/>
          <w:sz w:val="24"/>
          <w:szCs w:val="24"/>
        </w:rPr>
        <w:t>. Bendras biudžeto lėšų kreditinis įsiskolinimas metų pabaigoje (2020-12-31) –00,0.</w:t>
      </w:r>
    </w:p>
    <w:p w:rsidR="005934F6" w:rsidRPr="00D63B41" w:rsidRDefault="00D63B41" w:rsidP="009B07D4">
      <w:pPr>
        <w:spacing w:after="0" w:line="240" w:lineRule="auto"/>
        <w:jc w:val="both"/>
        <w:rPr>
          <w:rFonts w:ascii="Times New Roman" w:hAnsi="Times New Roman"/>
          <w:sz w:val="24"/>
          <w:szCs w:val="24"/>
        </w:rPr>
      </w:pPr>
      <w:r w:rsidRPr="00D63B41">
        <w:rPr>
          <w:rFonts w:ascii="Times New Roman" w:hAnsi="Times New Roman"/>
          <w:sz w:val="24"/>
          <w:szCs w:val="24"/>
        </w:rPr>
        <w:t>Finansavimas</w:t>
      </w:r>
      <w:r w:rsidR="005934F6" w:rsidRPr="00D63B41">
        <w:rPr>
          <w:rFonts w:ascii="Times New Roman" w:hAnsi="Times New Roman"/>
          <w:sz w:val="24"/>
          <w:szCs w:val="24"/>
        </w:rPr>
        <w:t>:</w:t>
      </w:r>
    </w:p>
    <w:p w:rsidR="00D63B41" w:rsidRDefault="00D63B41" w:rsidP="009B07D4">
      <w:pPr>
        <w:tabs>
          <w:tab w:val="left" w:pos="6521"/>
        </w:tabs>
        <w:spacing w:after="0" w:line="240" w:lineRule="auto"/>
        <w:jc w:val="both"/>
        <w:rPr>
          <w:rFonts w:ascii="Times New Roman" w:eastAsia="Times New Roman" w:hAnsi="Times New Roman"/>
          <w:b/>
          <w:sz w:val="24"/>
          <w:szCs w:val="24"/>
        </w:rPr>
      </w:pPr>
    </w:p>
    <w:p w:rsidR="00D63B41" w:rsidRDefault="00D63B41" w:rsidP="009B07D4">
      <w:pPr>
        <w:tabs>
          <w:tab w:val="left" w:pos="6521"/>
        </w:tabs>
        <w:spacing w:after="0" w:line="240" w:lineRule="auto"/>
        <w:jc w:val="both"/>
        <w:rPr>
          <w:rFonts w:ascii="Times New Roman" w:eastAsia="Times New Roman" w:hAnsi="Times New Roman"/>
          <w:b/>
          <w:sz w:val="24"/>
          <w:szCs w:val="24"/>
        </w:rPr>
      </w:pPr>
    </w:p>
    <w:p w:rsidR="00D63B41" w:rsidRPr="00D63B41" w:rsidRDefault="00D63B41" w:rsidP="00D63B41">
      <w:pPr>
        <w:tabs>
          <w:tab w:val="left" w:pos="6521"/>
        </w:tabs>
        <w:spacing w:after="0" w:line="240" w:lineRule="auto"/>
        <w:jc w:val="both"/>
        <w:rPr>
          <w:rFonts w:ascii="Times New Roman" w:eastAsia="Times New Roman" w:hAnsi="Times New Roman"/>
          <w:b/>
          <w:i/>
          <w:sz w:val="24"/>
          <w:szCs w:val="24"/>
        </w:rPr>
      </w:pPr>
      <w:r w:rsidRPr="00D63B41">
        <w:rPr>
          <w:rFonts w:ascii="Times New Roman" w:eastAsia="Times New Roman" w:hAnsi="Times New Roman"/>
          <w:b/>
          <w:i/>
          <w:sz w:val="24"/>
          <w:szCs w:val="24"/>
        </w:rPr>
        <w:t>Finansavimas pagal programas: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268"/>
        <w:gridCol w:w="1842"/>
      </w:tblGrid>
      <w:tr w:rsidR="00D63B41" w:rsidRPr="00D63B41" w:rsidTr="00E245A7">
        <w:tc>
          <w:tcPr>
            <w:tcW w:w="3085" w:type="dxa"/>
            <w:tcBorders>
              <w:top w:val="single" w:sz="4" w:space="0" w:color="auto"/>
              <w:left w:val="single" w:sz="4" w:space="0" w:color="auto"/>
              <w:bottom w:val="single" w:sz="4" w:space="0" w:color="auto"/>
              <w:right w:val="single" w:sz="4" w:space="0" w:color="auto"/>
            </w:tcBorders>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 xml:space="preserve">Patvirtinti asignavimai 2018 </w:t>
            </w:r>
            <w:proofErr w:type="spellStart"/>
            <w:r w:rsidRPr="00D63B41">
              <w:rPr>
                <w:rFonts w:ascii="Times New Roman" w:eastAsia="Times New Roman" w:hAnsi="Times New Roman"/>
                <w:sz w:val="24"/>
                <w:szCs w:val="24"/>
              </w:rPr>
              <w:t>m</w:t>
            </w:r>
            <w:proofErr w:type="spellEnd"/>
            <w:r w:rsidRPr="00D63B41">
              <w:rPr>
                <w:rFonts w:ascii="Times New Roman" w:eastAsia="Times New Roman" w:hAnsi="Times New Roman"/>
                <w:sz w:val="24"/>
                <w:szCs w:val="24"/>
              </w:rPr>
              <w:t>. (</w:t>
            </w:r>
            <w:proofErr w:type="spellStart"/>
            <w:r w:rsidRPr="00D63B41">
              <w:rPr>
                <w:rFonts w:ascii="Times New Roman" w:eastAsia="Times New Roman" w:hAnsi="Times New Roman"/>
                <w:sz w:val="24"/>
                <w:szCs w:val="24"/>
              </w:rPr>
              <w:t>tūkst.eurų</w:t>
            </w:r>
            <w:proofErr w:type="spellEnd"/>
            <w:r w:rsidRPr="00D63B41">
              <w:rPr>
                <w:rFonts w:ascii="Times New Roman" w:eastAsia="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Realiai gautos lėšos (</w:t>
            </w:r>
            <w:proofErr w:type="spellStart"/>
            <w:r w:rsidRPr="00D63B41">
              <w:rPr>
                <w:rFonts w:ascii="Times New Roman" w:eastAsia="Times New Roman" w:hAnsi="Times New Roman"/>
                <w:sz w:val="24"/>
                <w:szCs w:val="24"/>
              </w:rPr>
              <w:t>tūkst.eurų</w:t>
            </w:r>
            <w:proofErr w:type="spellEnd"/>
            <w:r w:rsidRPr="00D63B41">
              <w:rPr>
                <w:rFonts w:ascii="Times New Roman" w:eastAsia="Times New Roman" w:hAnsi="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 xml:space="preserve">Negautas </w:t>
            </w:r>
            <w:bookmarkStart w:id="1" w:name="_GoBack"/>
            <w:bookmarkEnd w:id="1"/>
            <w:r w:rsidRPr="00D63B41">
              <w:rPr>
                <w:rFonts w:ascii="Times New Roman" w:eastAsia="Times New Roman" w:hAnsi="Times New Roman"/>
                <w:sz w:val="24"/>
                <w:szCs w:val="24"/>
              </w:rPr>
              <w:t>finansavimas</w:t>
            </w:r>
          </w:p>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w:t>
            </w:r>
            <w:proofErr w:type="spellStart"/>
            <w:r w:rsidRPr="00D63B41">
              <w:rPr>
                <w:rFonts w:ascii="Times New Roman" w:eastAsia="Times New Roman" w:hAnsi="Times New Roman"/>
                <w:sz w:val="24"/>
                <w:szCs w:val="24"/>
              </w:rPr>
              <w:t>tūkst</w:t>
            </w:r>
            <w:proofErr w:type="spellEnd"/>
            <w:r w:rsidRPr="00D63B41">
              <w:rPr>
                <w:rFonts w:ascii="Times New Roman" w:eastAsia="Times New Roman" w:hAnsi="Times New Roman"/>
                <w:sz w:val="24"/>
                <w:szCs w:val="24"/>
              </w:rPr>
              <w:t>. eurų)</w:t>
            </w:r>
          </w:p>
        </w:tc>
      </w:tr>
      <w:tr w:rsidR="00D63B41" w:rsidRPr="00D63B41" w:rsidTr="00E245A7">
        <w:tc>
          <w:tcPr>
            <w:tcW w:w="3085"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Aplinkos lėšos</w:t>
            </w:r>
          </w:p>
        </w:tc>
        <w:tc>
          <w:tcPr>
            <w:tcW w:w="255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lang w:val="en-US"/>
              </w:rPr>
            </w:pPr>
            <w:r w:rsidRPr="00D63B41">
              <w:rPr>
                <w:rFonts w:ascii="Times New Roman" w:eastAsia="Times New Roman" w:hAnsi="Times New Roman"/>
                <w:sz w:val="24"/>
                <w:szCs w:val="24"/>
              </w:rPr>
              <w:t>372,2</w:t>
            </w:r>
          </w:p>
        </w:tc>
        <w:tc>
          <w:tcPr>
            <w:tcW w:w="2268"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lang w:val="en-US"/>
              </w:rPr>
            </w:pPr>
            <w:r w:rsidRPr="00D63B41">
              <w:rPr>
                <w:rFonts w:ascii="Times New Roman" w:eastAsia="Times New Roman" w:hAnsi="Times New Roman"/>
                <w:sz w:val="24"/>
                <w:szCs w:val="24"/>
              </w:rPr>
              <w:t>372,2</w:t>
            </w:r>
          </w:p>
        </w:tc>
        <w:tc>
          <w:tcPr>
            <w:tcW w:w="184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w:t>
            </w:r>
          </w:p>
        </w:tc>
      </w:tr>
      <w:tr w:rsidR="00D63B41" w:rsidRPr="00D63B41" w:rsidTr="00E245A7">
        <w:tc>
          <w:tcPr>
            <w:tcW w:w="3085"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Mokinio krepšelio lėšos</w:t>
            </w:r>
          </w:p>
        </w:tc>
        <w:tc>
          <w:tcPr>
            <w:tcW w:w="255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229,4</w:t>
            </w:r>
          </w:p>
        </w:tc>
        <w:tc>
          <w:tcPr>
            <w:tcW w:w="2268"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229,4</w:t>
            </w:r>
          </w:p>
        </w:tc>
        <w:tc>
          <w:tcPr>
            <w:tcW w:w="184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w:t>
            </w:r>
          </w:p>
        </w:tc>
      </w:tr>
      <w:tr w:rsidR="00D63B41" w:rsidRPr="00D63B41" w:rsidTr="00E245A7">
        <w:tc>
          <w:tcPr>
            <w:tcW w:w="3085"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 xml:space="preserve">Specialiųjų </w:t>
            </w:r>
            <w:proofErr w:type="spellStart"/>
            <w:r w:rsidRPr="00D63B41">
              <w:rPr>
                <w:rFonts w:ascii="Times New Roman" w:eastAsia="Times New Roman" w:hAnsi="Times New Roman"/>
                <w:sz w:val="24"/>
                <w:szCs w:val="24"/>
              </w:rPr>
              <w:t>progr</w:t>
            </w:r>
            <w:proofErr w:type="spellEnd"/>
            <w:r w:rsidRPr="00D63B41">
              <w:rPr>
                <w:rFonts w:ascii="Times New Roman" w:eastAsia="Times New Roman" w:hAnsi="Times New Roman"/>
                <w:sz w:val="24"/>
                <w:szCs w:val="24"/>
              </w:rPr>
              <w:t>. lėšos</w:t>
            </w:r>
          </w:p>
        </w:tc>
        <w:tc>
          <w:tcPr>
            <w:tcW w:w="255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 xml:space="preserve">  88,5</w:t>
            </w:r>
          </w:p>
        </w:tc>
        <w:tc>
          <w:tcPr>
            <w:tcW w:w="2268"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 xml:space="preserve">  88,5</w:t>
            </w:r>
          </w:p>
        </w:tc>
        <w:tc>
          <w:tcPr>
            <w:tcW w:w="184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w:t>
            </w:r>
          </w:p>
        </w:tc>
      </w:tr>
      <w:tr w:rsidR="00D63B41" w:rsidRPr="00D63B41" w:rsidTr="00E245A7">
        <w:tc>
          <w:tcPr>
            <w:tcW w:w="3085"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 xml:space="preserve">              Iš viso:</w:t>
            </w:r>
          </w:p>
        </w:tc>
        <w:tc>
          <w:tcPr>
            <w:tcW w:w="255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690,1</w:t>
            </w:r>
          </w:p>
        </w:tc>
        <w:tc>
          <w:tcPr>
            <w:tcW w:w="2268"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690,1</w:t>
            </w:r>
          </w:p>
        </w:tc>
        <w:tc>
          <w:tcPr>
            <w:tcW w:w="1842" w:type="dxa"/>
            <w:tcBorders>
              <w:top w:val="single" w:sz="4" w:space="0" w:color="auto"/>
              <w:left w:val="single" w:sz="4" w:space="0" w:color="auto"/>
              <w:bottom w:val="single" w:sz="4" w:space="0" w:color="auto"/>
              <w:right w:val="single" w:sz="4" w:space="0" w:color="auto"/>
            </w:tcBorders>
            <w:hideMark/>
          </w:tcPr>
          <w:p w:rsidR="00D63B41" w:rsidRPr="00D63B41" w:rsidRDefault="00D63B41" w:rsidP="00D63B41">
            <w:pPr>
              <w:tabs>
                <w:tab w:val="left" w:pos="6521"/>
              </w:tabs>
              <w:spacing w:after="0" w:line="240" w:lineRule="auto"/>
              <w:jc w:val="both"/>
              <w:rPr>
                <w:rFonts w:ascii="Times New Roman" w:eastAsia="Times New Roman" w:hAnsi="Times New Roman"/>
                <w:sz w:val="24"/>
                <w:szCs w:val="24"/>
              </w:rPr>
            </w:pPr>
            <w:r w:rsidRPr="00D63B41">
              <w:rPr>
                <w:rFonts w:ascii="Times New Roman" w:eastAsia="Times New Roman" w:hAnsi="Times New Roman"/>
                <w:sz w:val="24"/>
                <w:szCs w:val="24"/>
              </w:rPr>
              <w:t>-</w:t>
            </w:r>
          </w:p>
        </w:tc>
      </w:tr>
    </w:tbl>
    <w:p w:rsidR="002177C6" w:rsidRPr="00D63B41" w:rsidRDefault="002177C6" w:rsidP="009B07D4">
      <w:pPr>
        <w:tabs>
          <w:tab w:val="left" w:pos="6521"/>
        </w:tabs>
        <w:spacing w:after="0" w:line="240" w:lineRule="auto"/>
        <w:jc w:val="both"/>
        <w:rPr>
          <w:rFonts w:ascii="Times New Roman" w:eastAsia="Times New Roman" w:hAnsi="Times New Roman"/>
          <w:b/>
          <w:i/>
          <w:sz w:val="24"/>
          <w:szCs w:val="24"/>
        </w:rPr>
      </w:pPr>
      <w:r w:rsidRPr="00D63B41">
        <w:rPr>
          <w:rFonts w:ascii="Times New Roman" w:eastAsia="Times New Roman" w:hAnsi="Times New Roman"/>
          <w:b/>
          <w:i/>
          <w:sz w:val="24"/>
          <w:szCs w:val="24"/>
        </w:rPr>
        <w:t>Darbo užmokesčio ir socialinio draudimo sąnau</w:t>
      </w:r>
      <w:r w:rsidR="00D63B41" w:rsidRPr="00D63B41">
        <w:rPr>
          <w:rFonts w:ascii="Times New Roman" w:eastAsia="Times New Roman" w:hAnsi="Times New Roman"/>
          <w:b/>
          <w:i/>
          <w:sz w:val="24"/>
          <w:szCs w:val="24"/>
        </w:rPr>
        <w:t>dos per ataskaitinį laikotarpį: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44"/>
        <w:gridCol w:w="1800"/>
        <w:gridCol w:w="1719"/>
      </w:tblGrid>
      <w:tr w:rsidR="002177C6" w:rsidRPr="00C34DFF" w:rsidTr="00684CE8">
        <w:tc>
          <w:tcPr>
            <w:tcW w:w="328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Straipsnis</w:t>
            </w:r>
          </w:p>
        </w:tc>
        <w:tc>
          <w:tcPr>
            <w:tcW w:w="294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Moksleivio krepšelio lėšos</w:t>
            </w:r>
          </w:p>
        </w:tc>
        <w:tc>
          <w:tcPr>
            <w:tcW w:w="1800"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Aplinkos lėšos</w:t>
            </w:r>
          </w:p>
        </w:tc>
        <w:tc>
          <w:tcPr>
            <w:tcW w:w="1719"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Viso sąnaudų</w:t>
            </w:r>
          </w:p>
        </w:tc>
      </w:tr>
      <w:tr w:rsidR="002177C6" w:rsidRPr="00C34DFF" w:rsidTr="00684CE8">
        <w:tc>
          <w:tcPr>
            <w:tcW w:w="328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Darbo užmokestis</w:t>
            </w:r>
          </w:p>
        </w:tc>
        <w:tc>
          <w:tcPr>
            <w:tcW w:w="294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161356,07</w:t>
            </w:r>
          </w:p>
        </w:tc>
        <w:tc>
          <w:tcPr>
            <w:tcW w:w="1800"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228318,42</w:t>
            </w:r>
          </w:p>
        </w:tc>
        <w:tc>
          <w:tcPr>
            <w:tcW w:w="1719"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389674,49</w:t>
            </w:r>
          </w:p>
        </w:tc>
      </w:tr>
      <w:tr w:rsidR="002177C6" w:rsidRPr="00C34DFF" w:rsidTr="00684CE8">
        <w:tc>
          <w:tcPr>
            <w:tcW w:w="328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Socialinio draudimo</w:t>
            </w:r>
          </w:p>
        </w:tc>
        <w:tc>
          <w:tcPr>
            <w:tcW w:w="294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48932,50</w:t>
            </w:r>
          </w:p>
        </w:tc>
        <w:tc>
          <w:tcPr>
            <w:tcW w:w="1800"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69205,73</w:t>
            </w:r>
          </w:p>
        </w:tc>
        <w:tc>
          <w:tcPr>
            <w:tcW w:w="1719"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118138,23</w:t>
            </w:r>
          </w:p>
        </w:tc>
      </w:tr>
      <w:tr w:rsidR="002177C6" w:rsidRPr="00C34DFF" w:rsidTr="00684CE8">
        <w:tc>
          <w:tcPr>
            <w:tcW w:w="328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 xml:space="preserve">                Iš viso:</w:t>
            </w:r>
          </w:p>
        </w:tc>
        <w:tc>
          <w:tcPr>
            <w:tcW w:w="2944"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210288,57</w:t>
            </w:r>
          </w:p>
        </w:tc>
        <w:tc>
          <w:tcPr>
            <w:tcW w:w="1800"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297524,15</w:t>
            </w:r>
          </w:p>
        </w:tc>
        <w:tc>
          <w:tcPr>
            <w:tcW w:w="1719" w:type="dxa"/>
          </w:tcPr>
          <w:p w:rsidR="002177C6" w:rsidRPr="00C34DFF" w:rsidRDefault="002177C6" w:rsidP="00CD65ED">
            <w:pPr>
              <w:tabs>
                <w:tab w:val="left" w:pos="6521"/>
              </w:tabs>
              <w:spacing w:after="0" w:line="240" w:lineRule="auto"/>
              <w:jc w:val="both"/>
              <w:rPr>
                <w:rFonts w:ascii="Times New Roman" w:eastAsia="Times New Roman" w:hAnsi="Times New Roman"/>
                <w:sz w:val="24"/>
                <w:szCs w:val="24"/>
              </w:rPr>
            </w:pPr>
            <w:r w:rsidRPr="00C34DFF">
              <w:rPr>
                <w:rFonts w:ascii="Times New Roman" w:eastAsia="Times New Roman" w:hAnsi="Times New Roman"/>
                <w:sz w:val="24"/>
                <w:szCs w:val="24"/>
              </w:rPr>
              <w:t>507812,72</w:t>
            </w:r>
          </w:p>
        </w:tc>
      </w:tr>
    </w:tbl>
    <w:p w:rsidR="005D08FA" w:rsidRPr="00D63B41" w:rsidRDefault="005D08FA" w:rsidP="00A82D18">
      <w:pPr>
        <w:spacing w:after="0" w:line="240" w:lineRule="auto"/>
        <w:jc w:val="both"/>
        <w:rPr>
          <w:rFonts w:ascii="Times New Roman" w:eastAsia="Times New Roman" w:hAnsi="Times New Roman"/>
          <w:b/>
          <w:i/>
          <w:sz w:val="24"/>
          <w:szCs w:val="24"/>
          <w:lang w:eastAsia="lt-LT"/>
        </w:rPr>
      </w:pPr>
      <w:r w:rsidRPr="00D63B41">
        <w:rPr>
          <w:rFonts w:ascii="Times New Roman" w:eastAsia="Times New Roman" w:hAnsi="Times New Roman"/>
          <w:b/>
          <w:i/>
          <w:sz w:val="24"/>
          <w:szCs w:val="24"/>
          <w:lang w:eastAsia="lt-LT"/>
        </w:rPr>
        <w:t>Papildomos įstaigos lėšos:</w:t>
      </w:r>
    </w:p>
    <w:tbl>
      <w:tblPr>
        <w:tblStyle w:val="Lentelstinklelis"/>
        <w:tblW w:w="0" w:type="auto"/>
        <w:tblLayout w:type="fixed"/>
        <w:tblLook w:val="04A0" w:firstRow="1" w:lastRow="0" w:firstColumn="1" w:lastColumn="0" w:noHBand="0" w:noVBand="1"/>
      </w:tblPr>
      <w:tblGrid>
        <w:gridCol w:w="2093"/>
        <w:gridCol w:w="1134"/>
        <w:gridCol w:w="2835"/>
        <w:gridCol w:w="3685"/>
      </w:tblGrid>
      <w:tr w:rsidR="00846378" w:rsidTr="009A7AFA">
        <w:tc>
          <w:tcPr>
            <w:tcW w:w="2093" w:type="dxa"/>
          </w:tcPr>
          <w:p w:rsidR="00846378"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Lėšos</w:t>
            </w:r>
          </w:p>
        </w:tc>
        <w:tc>
          <w:tcPr>
            <w:tcW w:w="1134" w:type="dxa"/>
          </w:tcPr>
          <w:p w:rsidR="00846378" w:rsidRDefault="000617EF" w:rsidP="00CD65ED">
            <w:pPr>
              <w:jc w:val="both"/>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Eur</w:t>
            </w:r>
            <w:proofErr w:type="spellEnd"/>
          </w:p>
        </w:tc>
        <w:tc>
          <w:tcPr>
            <w:tcW w:w="2835" w:type="dxa"/>
          </w:tcPr>
          <w:p w:rsidR="00846378" w:rsidRDefault="00E17570"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Finansavimo šaltiniai</w:t>
            </w:r>
          </w:p>
        </w:tc>
        <w:tc>
          <w:tcPr>
            <w:tcW w:w="3685" w:type="dxa"/>
          </w:tcPr>
          <w:p w:rsidR="00846378" w:rsidRDefault="00E17570"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Paskirtis</w:t>
            </w:r>
          </w:p>
        </w:tc>
      </w:tr>
      <w:tr w:rsidR="00846378" w:rsidTr="009A7AFA">
        <w:tc>
          <w:tcPr>
            <w:tcW w:w="2093" w:type="dxa"/>
          </w:tcPr>
          <w:p w:rsidR="00846378" w:rsidRDefault="00846378"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Paramos lėšos</w:t>
            </w:r>
          </w:p>
        </w:tc>
        <w:tc>
          <w:tcPr>
            <w:tcW w:w="1134" w:type="dxa"/>
          </w:tcPr>
          <w:p w:rsidR="00846378" w:rsidRDefault="00846378"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2500</w:t>
            </w:r>
          </w:p>
        </w:tc>
        <w:tc>
          <w:tcPr>
            <w:tcW w:w="2835" w:type="dxa"/>
          </w:tcPr>
          <w:p w:rsidR="00846378"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w:t>
            </w:r>
            <w:r w:rsidR="00846378" w:rsidRPr="00846378">
              <w:rPr>
                <w:rFonts w:ascii="Times New Roman" w:eastAsia="Times New Roman" w:hAnsi="Times New Roman"/>
                <w:sz w:val="24"/>
                <w:szCs w:val="24"/>
                <w:lang w:eastAsia="lt-LT"/>
              </w:rPr>
              <w:t>ajamų mokesčio 2%</w:t>
            </w:r>
          </w:p>
        </w:tc>
        <w:tc>
          <w:tcPr>
            <w:tcW w:w="3685" w:type="dxa"/>
          </w:tcPr>
          <w:p w:rsidR="00846378" w:rsidRDefault="000617EF"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Pakeistos grupių durys</w:t>
            </w:r>
          </w:p>
        </w:tc>
      </w:tr>
      <w:tr w:rsidR="00846378" w:rsidTr="009A7AFA">
        <w:tc>
          <w:tcPr>
            <w:tcW w:w="2093" w:type="dxa"/>
          </w:tcPr>
          <w:p w:rsidR="00846378" w:rsidRDefault="00846378" w:rsidP="00CD65ED">
            <w:pPr>
              <w:jc w:val="both"/>
              <w:rPr>
                <w:rFonts w:ascii="Times New Roman" w:eastAsia="Times New Roman" w:hAnsi="Times New Roman"/>
                <w:sz w:val="24"/>
                <w:szCs w:val="24"/>
                <w:lang w:eastAsia="lt-LT"/>
              </w:rPr>
            </w:pPr>
          </w:p>
        </w:tc>
        <w:tc>
          <w:tcPr>
            <w:tcW w:w="1134" w:type="dxa"/>
          </w:tcPr>
          <w:p w:rsidR="00846378" w:rsidRDefault="00846378" w:rsidP="00CD65ED">
            <w:pPr>
              <w:jc w:val="both"/>
              <w:rPr>
                <w:rFonts w:ascii="Times New Roman" w:eastAsia="Times New Roman" w:hAnsi="Times New Roman"/>
                <w:sz w:val="24"/>
                <w:szCs w:val="24"/>
                <w:lang w:eastAsia="lt-LT"/>
              </w:rPr>
            </w:pPr>
            <w:r w:rsidRPr="005472E2">
              <w:rPr>
                <w:rFonts w:ascii="Times New Roman" w:hAnsi="Times New Roman"/>
                <w:sz w:val="24"/>
                <w:szCs w:val="24"/>
              </w:rPr>
              <w:t>300</w:t>
            </w:r>
          </w:p>
        </w:tc>
        <w:tc>
          <w:tcPr>
            <w:tcW w:w="2835" w:type="dxa"/>
          </w:tcPr>
          <w:p w:rsidR="00846378" w:rsidRDefault="00846378" w:rsidP="00CD65ED">
            <w:pPr>
              <w:jc w:val="both"/>
              <w:rPr>
                <w:rFonts w:ascii="Times New Roman" w:eastAsia="Times New Roman" w:hAnsi="Times New Roman"/>
                <w:sz w:val="24"/>
                <w:szCs w:val="24"/>
                <w:lang w:eastAsia="lt-LT"/>
              </w:rPr>
            </w:pPr>
            <w:r w:rsidRPr="005472E2">
              <w:rPr>
                <w:rFonts w:ascii="Times New Roman" w:hAnsi="Times New Roman"/>
                <w:sz w:val="24"/>
                <w:szCs w:val="24"/>
              </w:rPr>
              <w:t xml:space="preserve">UAB </w:t>
            </w:r>
            <w:proofErr w:type="spellStart"/>
            <w:r w:rsidRPr="005472E2">
              <w:rPr>
                <w:rFonts w:ascii="Times New Roman" w:hAnsi="Times New Roman"/>
                <w:sz w:val="24"/>
                <w:szCs w:val="24"/>
              </w:rPr>
              <w:t>Mantinga</w:t>
            </w:r>
            <w:proofErr w:type="spellEnd"/>
          </w:p>
        </w:tc>
        <w:tc>
          <w:tcPr>
            <w:tcW w:w="3685" w:type="dxa"/>
          </w:tcPr>
          <w:p w:rsidR="00846378" w:rsidRDefault="00846378"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Piešiniui ant pastato sienos</w:t>
            </w:r>
          </w:p>
        </w:tc>
      </w:tr>
      <w:tr w:rsidR="00846378" w:rsidTr="009A7AFA">
        <w:tc>
          <w:tcPr>
            <w:tcW w:w="2093" w:type="dxa"/>
          </w:tcPr>
          <w:p w:rsidR="00846378" w:rsidRDefault="00846378" w:rsidP="00CD65ED">
            <w:pPr>
              <w:jc w:val="both"/>
              <w:rPr>
                <w:rFonts w:ascii="Times New Roman" w:eastAsia="Times New Roman" w:hAnsi="Times New Roman"/>
                <w:sz w:val="24"/>
                <w:szCs w:val="24"/>
                <w:lang w:eastAsia="lt-LT"/>
              </w:rPr>
            </w:pPr>
          </w:p>
        </w:tc>
        <w:tc>
          <w:tcPr>
            <w:tcW w:w="1134" w:type="dxa"/>
          </w:tcPr>
          <w:p w:rsidR="00846378" w:rsidRDefault="00846378"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250</w:t>
            </w:r>
          </w:p>
        </w:tc>
        <w:tc>
          <w:tcPr>
            <w:tcW w:w="2835" w:type="dxa"/>
          </w:tcPr>
          <w:p w:rsidR="00846378" w:rsidRDefault="00846378" w:rsidP="00CD65ED">
            <w:pPr>
              <w:jc w:val="both"/>
              <w:rPr>
                <w:rFonts w:ascii="Times New Roman" w:eastAsia="Times New Roman" w:hAnsi="Times New Roman"/>
                <w:sz w:val="24"/>
                <w:szCs w:val="24"/>
                <w:lang w:eastAsia="lt-LT"/>
              </w:rPr>
            </w:pPr>
            <w:r>
              <w:rPr>
                <w:rFonts w:ascii="Times New Roman" w:hAnsi="Times New Roman"/>
                <w:sz w:val="24"/>
                <w:szCs w:val="24"/>
              </w:rPr>
              <w:t xml:space="preserve">UAB </w:t>
            </w:r>
            <w:proofErr w:type="spellStart"/>
            <w:r w:rsidRPr="005472E2">
              <w:rPr>
                <w:rFonts w:ascii="Times New Roman" w:hAnsi="Times New Roman"/>
                <w:sz w:val="24"/>
                <w:szCs w:val="24"/>
              </w:rPr>
              <w:t>Vidara</w:t>
            </w:r>
            <w:proofErr w:type="spellEnd"/>
          </w:p>
        </w:tc>
        <w:tc>
          <w:tcPr>
            <w:tcW w:w="3685" w:type="dxa"/>
          </w:tcPr>
          <w:p w:rsidR="00846378" w:rsidRDefault="00846378" w:rsidP="00CD65ED">
            <w:pPr>
              <w:jc w:val="both"/>
              <w:rPr>
                <w:rFonts w:ascii="Times New Roman" w:eastAsia="Times New Roman" w:hAnsi="Times New Roman"/>
                <w:sz w:val="24"/>
                <w:szCs w:val="24"/>
                <w:lang w:eastAsia="lt-LT"/>
              </w:rPr>
            </w:pPr>
            <w:r w:rsidRPr="00846378">
              <w:rPr>
                <w:rFonts w:ascii="Times New Roman" w:eastAsia="Times New Roman" w:hAnsi="Times New Roman"/>
                <w:sz w:val="24"/>
                <w:szCs w:val="24"/>
                <w:lang w:eastAsia="lt-LT"/>
              </w:rPr>
              <w:t>Piešiniui ant pastato sienos</w:t>
            </w:r>
          </w:p>
        </w:tc>
      </w:tr>
      <w:tr w:rsidR="008D109C" w:rsidTr="009A7AFA">
        <w:tc>
          <w:tcPr>
            <w:tcW w:w="2093" w:type="dxa"/>
          </w:tcPr>
          <w:p w:rsidR="008D109C"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Papildomos lėšos</w:t>
            </w:r>
          </w:p>
        </w:tc>
        <w:tc>
          <w:tcPr>
            <w:tcW w:w="1134" w:type="dxa"/>
          </w:tcPr>
          <w:p w:rsidR="008D109C" w:rsidRDefault="008D109C" w:rsidP="00CD65ED">
            <w:pPr>
              <w:jc w:val="both"/>
              <w:rPr>
                <w:rFonts w:ascii="Times New Roman" w:eastAsia="Times New Roman" w:hAnsi="Times New Roman"/>
                <w:sz w:val="24"/>
                <w:szCs w:val="24"/>
                <w:lang w:eastAsia="lt-LT"/>
              </w:rPr>
            </w:pPr>
            <w:r w:rsidRPr="005472E2">
              <w:rPr>
                <w:rFonts w:ascii="Times New Roman" w:eastAsia="Times New Roman" w:hAnsi="Times New Roman"/>
                <w:sz w:val="24"/>
                <w:szCs w:val="24"/>
                <w:lang w:eastAsia="lt-LT"/>
              </w:rPr>
              <w:t>1800</w:t>
            </w:r>
          </w:p>
        </w:tc>
        <w:tc>
          <w:tcPr>
            <w:tcW w:w="2835" w:type="dxa"/>
          </w:tcPr>
          <w:p w:rsidR="008D109C"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patalpų nuomos</w:t>
            </w:r>
          </w:p>
        </w:tc>
        <w:tc>
          <w:tcPr>
            <w:tcW w:w="3685" w:type="dxa"/>
          </w:tcPr>
          <w:p w:rsidR="008D109C" w:rsidRDefault="008D109C" w:rsidP="00CD65ED">
            <w:pPr>
              <w:jc w:val="both"/>
              <w:rPr>
                <w:rFonts w:ascii="Times New Roman" w:eastAsia="Times New Roman" w:hAnsi="Times New Roman"/>
                <w:sz w:val="24"/>
                <w:szCs w:val="24"/>
                <w:lang w:eastAsia="lt-LT"/>
              </w:rPr>
            </w:pPr>
            <w:r w:rsidRPr="005472E2">
              <w:rPr>
                <w:rFonts w:ascii="Times New Roman" w:eastAsia="Times New Roman" w:hAnsi="Times New Roman"/>
                <w:sz w:val="24"/>
                <w:szCs w:val="24"/>
                <w:lang w:eastAsia="lt-LT"/>
              </w:rPr>
              <w:t>Už salės nuomą laisvu nuo darbo metu</w:t>
            </w:r>
          </w:p>
        </w:tc>
      </w:tr>
      <w:tr w:rsidR="008D109C" w:rsidTr="009A7AFA">
        <w:tc>
          <w:tcPr>
            <w:tcW w:w="2093" w:type="dxa"/>
          </w:tcPr>
          <w:p w:rsidR="008D109C" w:rsidRDefault="008D109C" w:rsidP="00CD65ED">
            <w:pPr>
              <w:jc w:val="both"/>
              <w:rPr>
                <w:rFonts w:ascii="Times New Roman" w:eastAsia="Times New Roman" w:hAnsi="Times New Roman"/>
                <w:sz w:val="24"/>
                <w:szCs w:val="24"/>
                <w:lang w:eastAsia="lt-LT"/>
              </w:rPr>
            </w:pPr>
          </w:p>
        </w:tc>
        <w:tc>
          <w:tcPr>
            <w:tcW w:w="1134" w:type="dxa"/>
          </w:tcPr>
          <w:p w:rsidR="008D109C"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2000</w:t>
            </w:r>
          </w:p>
        </w:tc>
        <w:tc>
          <w:tcPr>
            <w:tcW w:w="2835" w:type="dxa"/>
          </w:tcPr>
          <w:p w:rsidR="008D109C"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Marijampolės savivaldybės</w:t>
            </w:r>
          </w:p>
        </w:tc>
        <w:tc>
          <w:tcPr>
            <w:tcW w:w="3685" w:type="dxa"/>
          </w:tcPr>
          <w:p w:rsidR="008D109C"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Futbolo aikštelei</w:t>
            </w:r>
          </w:p>
        </w:tc>
      </w:tr>
      <w:tr w:rsidR="008D109C" w:rsidTr="009A7AFA">
        <w:tc>
          <w:tcPr>
            <w:tcW w:w="2093" w:type="dxa"/>
          </w:tcPr>
          <w:p w:rsidR="008D109C" w:rsidRDefault="008D109C" w:rsidP="00CD65ED">
            <w:pPr>
              <w:jc w:val="both"/>
              <w:rPr>
                <w:rFonts w:ascii="Times New Roman" w:eastAsia="Times New Roman" w:hAnsi="Times New Roman"/>
                <w:sz w:val="24"/>
                <w:szCs w:val="24"/>
                <w:lang w:eastAsia="lt-LT"/>
              </w:rPr>
            </w:pPr>
          </w:p>
        </w:tc>
        <w:tc>
          <w:tcPr>
            <w:tcW w:w="1134" w:type="dxa"/>
          </w:tcPr>
          <w:p w:rsidR="008D109C"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600</w:t>
            </w:r>
          </w:p>
        </w:tc>
        <w:tc>
          <w:tcPr>
            <w:tcW w:w="2835" w:type="dxa"/>
          </w:tcPr>
          <w:p w:rsidR="008D109C" w:rsidRDefault="008D109C" w:rsidP="00CD65ED">
            <w:pPr>
              <w:jc w:val="both"/>
              <w:rPr>
                <w:rFonts w:ascii="Times New Roman" w:eastAsia="Times New Roman" w:hAnsi="Times New Roman"/>
                <w:sz w:val="24"/>
                <w:szCs w:val="24"/>
                <w:lang w:eastAsia="lt-LT"/>
              </w:rPr>
            </w:pPr>
            <w:r w:rsidRPr="005F6560">
              <w:rPr>
                <w:rFonts w:ascii="Times New Roman" w:eastAsia="Times New Roman" w:hAnsi="Times New Roman"/>
                <w:sz w:val="24"/>
                <w:szCs w:val="24"/>
                <w:lang w:eastAsia="lt-LT"/>
              </w:rPr>
              <w:t>Marijampolės savivaldybė</w:t>
            </w:r>
            <w:r>
              <w:rPr>
                <w:rFonts w:ascii="Times New Roman" w:eastAsia="Times New Roman" w:hAnsi="Times New Roman"/>
                <w:sz w:val="24"/>
                <w:szCs w:val="24"/>
                <w:lang w:eastAsia="lt-LT"/>
              </w:rPr>
              <w:t>s</w:t>
            </w:r>
          </w:p>
        </w:tc>
        <w:tc>
          <w:tcPr>
            <w:tcW w:w="3685" w:type="dxa"/>
          </w:tcPr>
          <w:p w:rsidR="008D109C" w:rsidRDefault="008D109C" w:rsidP="00CD65ED">
            <w:pPr>
              <w:jc w:val="both"/>
              <w:rPr>
                <w:rFonts w:ascii="Times New Roman" w:eastAsia="Times New Roman" w:hAnsi="Times New Roman"/>
                <w:sz w:val="24"/>
                <w:szCs w:val="24"/>
                <w:lang w:eastAsia="lt-LT"/>
              </w:rPr>
            </w:pPr>
            <w:r w:rsidRPr="00846378">
              <w:rPr>
                <w:rFonts w:ascii="Times New Roman" w:eastAsia="Times New Roman" w:hAnsi="Times New Roman"/>
                <w:sz w:val="24"/>
                <w:szCs w:val="24"/>
                <w:lang w:eastAsia="lt-LT"/>
              </w:rPr>
              <w:t>Piešiniui ant pastato sienos</w:t>
            </w:r>
          </w:p>
        </w:tc>
      </w:tr>
      <w:tr w:rsidR="008D109C" w:rsidTr="009A7AFA">
        <w:tc>
          <w:tcPr>
            <w:tcW w:w="2093" w:type="dxa"/>
          </w:tcPr>
          <w:p w:rsidR="008D109C" w:rsidRDefault="008D109C"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Dalyvavimas projektuose</w:t>
            </w:r>
          </w:p>
        </w:tc>
        <w:tc>
          <w:tcPr>
            <w:tcW w:w="1134" w:type="dxa"/>
          </w:tcPr>
          <w:p w:rsidR="008D109C" w:rsidRDefault="008D109C" w:rsidP="00CD65ED">
            <w:pPr>
              <w:jc w:val="both"/>
              <w:rPr>
                <w:rFonts w:ascii="Times New Roman" w:eastAsia="Times New Roman" w:hAnsi="Times New Roman"/>
                <w:sz w:val="24"/>
                <w:szCs w:val="24"/>
                <w:lang w:eastAsia="lt-LT"/>
              </w:rPr>
            </w:pPr>
            <w:r w:rsidRPr="005472E2">
              <w:rPr>
                <w:rFonts w:ascii="Times New Roman" w:hAnsi="Times New Roman"/>
                <w:sz w:val="24"/>
                <w:szCs w:val="24"/>
              </w:rPr>
              <w:t>1100</w:t>
            </w:r>
          </w:p>
        </w:tc>
        <w:tc>
          <w:tcPr>
            <w:tcW w:w="2835" w:type="dxa"/>
          </w:tcPr>
          <w:p w:rsidR="008D109C" w:rsidRDefault="008D109C" w:rsidP="00CD65ED">
            <w:pPr>
              <w:jc w:val="both"/>
              <w:rPr>
                <w:rFonts w:ascii="Times New Roman" w:eastAsia="Times New Roman" w:hAnsi="Times New Roman"/>
                <w:sz w:val="24"/>
                <w:szCs w:val="24"/>
                <w:lang w:eastAsia="lt-LT"/>
              </w:rPr>
            </w:pPr>
            <w:r w:rsidRPr="005F6560">
              <w:rPr>
                <w:rFonts w:ascii="Times New Roman" w:eastAsia="Times New Roman" w:hAnsi="Times New Roman"/>
                <w:sz w:val="24"/>
                <w:szCs w:val="24"/>
                <w:lang w:eastAsia="lt-LT"/>
              </w:rPr>
              <w:t>Marijampolės savivaldybė</w:t>
            </w:r>
            <w:r>
              <w:rPr>
                <w:rFonts w:ascii="Times New Roman" w:eastAsia="Times New Roman" w:hAnsi="Times New Roman"/>
                <w:sz w:val="24"/>
                <w:szCs w:val="24"/>
                <w:lang w:eastAsia="lt-LT"/>
              </w:rPr>
              <w:t>s</w:t>
            </w:r>
          </w:p>
        </w:tc>
        <w:tc>
          <w:tcPr>
            <w:tcW w:w="3685" w:type="dxa"/>
          </w:tcPr>
          <w:p w:rsidR="008D109C" w:rsidRDefault="008D109C" w:rsidP="000617EF">
            <w:pPr>
              <w:jc w:val="both"/>
              <w:rPr>
                <w:rFonts w:ascii="Times New Roman" w:eastAsia="Times New Roman" w:hAnsi="Times New Roman"/>
                <w:sz w:val="24"/>
                <w:szCs w:val="24"/>
                <w:lang w:eastAsia="lt-LT"/>
              </w:rPr>
            </w:pPr>
            <w:r>
              <w:rPr>
                <w:rFonts w:ascii="Times New Roman" w:hAnsi="Times New Roman"/>
                <w:sz w:val="24"/>
                <w:szCs w:val="24"/>
              </w:rPr>
              <w:t>Projekto</w:t>
            </w:r>
            <w:r w:rsidR="000617EF">
              <w:rPr>
                <w:rFonts w:ascii="Times New Roman" w:hAnsi="Times New Roman"/>
                <w:sz w:val="24"/>
                <w:szCs w:val="24"/>
              </w:rPr>
              <w:t xml:space="preserve"> </w:t>
            </w:r>
            <w:r w:rsidRPr="005472E2">
              <w:rPr>
                <w:rFonts w:ascii="Times New Roman" w:hAnsi="Times New Roman"/>
                <w:sz w:val="24"/>
                <w:szCs w:val="24"/>
              </w:rPr>
              <w:t>„Taisyklinga laikysena ir judėjimas-fizinė ir emocinė vaiko sveikata“</w:t>
            </w:r>
            <w:r>
              <w:rPr>
                <w:rFonts w:ascii="Times New Roman" w:hAnsi="Times New Roman"/>
                <w:sz w:val="24"/>
                <w:szCs w:val="24"/>
              </w:rPr>
              <w:t xml:space="preserve"> priemonėms.</w:t>
            </w:r>
          </w:p>
        </w:tc>
      </w:tr>
      <w:tr w:rsidR="008D109C" w:rsidTr="009A7AFA">
        <w:tc>
          <w:tcPr>
            <w:tcW w:w="2093" w:type="dxa"/>
          </w:tcPr>
          <w:p w:rsidR="008D109C" w:rsidRDefault="008D109C" w:rsidP="00CD65ED">
            <w:pPr>
              <w:jc w:val="both"/>
              <w:rPr>
                <w:rFonts w:ascii="Times New Roman" w:eastAsia="Times New Roman" w:hAnsi="Times New Roman"/>
                <w:sz w:val="24"/>
                <w:szCs w:val="24"/>
                <w:lang w:eastAsia="lt-LT"/>
              </w:rPr>
            </w:pPr>
          </w:p>
        </w:tc>
        <w:tc>
          <w:tcPr>
            <w:tcW w:w="1134" w:type="dxa"/>
          </w:tcPr>
          <w:p w:rsidR="008D109C" w:rsidRPr="005472E2" w:rsidRDefault="008D109C" w:rsidP="00CD65ED">
            <w:pPr>
              <w:jc w:val="both"/>
              <w:rPr>
                <w:rFonts w:ascii="Times New Roman" w:hAnsi="Times New Roman"/>
                <w:sz w:val="24"/>
                <w:szCs w:val="24"/>
              </w:rPr>
            </w:pPr>
            <w:r w:rsidRPr="005472E2">
              <w:rPr>
                <w:rFonts w:ascii="Times New Roman" w:hAnsi="Times New Roman"/>
                <w:sz w:val="24"/>
                <w:szCs w:val="24"/>
              </w:rPr>
              <w:t>350</w:t>
            </w:r>
          </w:p>
        </w:tc>
        <w:tc>
          <w:tcPr>
            <w:tcW w:w="2835" w:type="dxa"/>
          </w:tcPr>
          <w:p w:rsidR="008D109C" w:rsidRPr="005472E2" w:rsidRDefault="008D109C" w:rsidP="00CD65ED">
            <w:pPr>
              <w:jc w:val="both"/>
              <w:rPr>
                <w:rFonts w:ascii="Times New Roman" w:hAnsi="Times New Roman"/>
                <w:sz w:val="24"/>
                <w:szCs w:val="24"/>
              </w:rPr>
            </w:pPr>
            <w:r w:rsidRPr="005F6560">
              <w:rPr>
                <w:rFonts w:ascii="Times New Roman" w:hAnsi="Times New Roman"/>
                <w:sz w:val="24"/>
                <w:szCs w:val="24"/>
              </w:rPr>
              <w:t>Marijampolės savivaldybė</w:t>
            </w:r>
            <w:r w:rsidR="00BF7DD3">
              <w:rPr>
                <w:rFonts w:ascii="Times New Roman" w:hAnsi="Times New Roman"/>
                <w:sz w:val="24"/>
                <w:szCs w:val="24"/>
              </w:rPr>
              <w:t>s</w:t>
            </w:r>
          </w:p>
        </w:tc>
        <w:tc>
          <w:tcPr>
            <w:tcW w:w="3685" w:type="dxa"/>
          </w:tcPr>
          <w:p w:rsidR="008D109C" w:rsidRPr="005472E2" w:rsidRDefault="008D109C" w:rsidP="00CD65ED">
            <w:pPr>
              <w:jc w:val="both"/>
              <w:rPr>
                <w:rFonts w:ascii="Times New Roman" w:hAnsi="Times New Roman"/>
                <w:sz w:val="24"/>
                <w:szCs w:val="24"/>
              </w:rPr>
            </w:pPr>
            <w:r>
              <w:rPr>
                <w:rFonts w:ascii="Times New Roman" w:hAnsi="Times New Roman"/>
                <w:sz w:val="24"/>
                <w:szCs w:val="24"/>
              </w:rPr>
              <w:t xml:space="preserve">Projekto </w:t>
            </w:r>
            <w:r w:rsidRPr="005472E2">
              <w:rPr>
                <w:rFonts w:ascii="Times New Roman" w:hAnsi="Times New Roman"/>
                <w:sz w:val="24"/>
                <w:szCs w:val="24"/>
              </w:rPr>
              <w:t>„Auk, kurk, pažink</w:t>
            </w:r>
            <w:r>
              <w:rPr>
                <w:rFonts w:ascii="Times New Roman" w:hAnsi="Times New Roman"/>
                <w:sz w:val="24"/>
                <w:szCs w:val="24"/>
              </w:rPr>
              <w:t>“ priemonėms</w:t>
            </w:r>
          </w:p>
        </w:tc>
      </w:tr>
      <w:tr w:rsidR="008D109C" w:rsidTr="009A7AFA">
        <w:tc>
          <w:tcPr>
            <w:tcW w:w="2093" w:type="dxa"/>
          </w:tcPr>
          <w:p w:rsidR="008D109C" w:rsidRDefault="00E17570" w:rsidP="00CD65ED">
            <w:pPr>
              <w:jc w:val="both"/>
              <w:rPr>
                <w:rFonts w:ascii="Times New Roman" w:eastAsia="Times New Roman" w:hAnsi="Times New Roman"/>
                <w:sz w:val="24"/>
                <w:szCs w:val="24"/>
                <w:lang w:eastAsia="lt-LT"/>
              </w:rPr>
            </w:pPr>
            <w:r>
              <w:rPr>
                <w:rFonts w:ascii="Times New Roman" w:hAnsi="Times New Roman"/>
                <w:i/>
                <w:iCs/>
                <w:sz w:val="24"/>
                <w:szCs w:val="24"/>
                <w:shd w:val="clear" w:color="auto" w:fill="FFFFFF"/>
              </w:rPr>
              <w:lastRenderedPageBreak/>
              <w:t>ESF</w:t>
            </w:r>
          </w:p>
        </w:tc>
        <w:tc>
          <w:tcPr>
            <w:tcW w:w="1134" w:type="dxa"/>
          </w:tcPr>
          <w:p w:rsidR="008D109C" w:rsidRPr="005472E2" w:rsidRDefault="008D109C" w:rsidP="00CD65ED">
            <w:pPr>
              <w:jc w:val="both"/>
              <w:rPr>
                <w:rFonts w:ascii="Times New Roman" w:hAnsi="Times New Roman"/>
                <w:sz w:val="24"/>
                <w:szCs w:val="24"/>
              </w:rPr>
            </w:pPr>
            <w:r>
              <w:rPr>
                <w:rFonts w:ascii="Times New Roman" w:hAnsi="Times New Roman"/>
                <w:sz w:val="24"/>
                <w:szCs w:val="24"/>
              </w:rPr>
              <w:t>492,54</w:t>
            </w:r>
          </w:p>
        </w:tc>
        <w:tc>
          <w:tcPr>
            <w:tcW w:w="2835" w:type="dxa"/>
          </w:tcPr>
          <w:p w:rsidR="008D109C" w:rsidRDefault="00E17570" w:rsidP="00CD65ED">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Užimtumo tarnyba prie LR </w:t>
            </w:r>
            <w:r w:rsidRPr="00E17570">
              <w:rPr>
                <w:rFonts w:ascii="Times New Roman" w:eastAsia="Times New Roman" w:hAnsi="Times New Roman"/>
                <w:sz w:val="24"/>
                <w:szCs w:val="24"/>
                <w:lang w:eastAsia="lt-LT"/>
              </w:rPr>
              <w:t>SADM</w:t>
            </w:r>
          </w:p>
        </w:tc>
        <w:tc>
          <w:tcPr>
            <w:tcW w:w="3685" w:type="dxa"/>
          </w:tcPr>
          <w:p w:rsidR="008D109C" w:rsidRPr="000617EF" w:rsidRDefault="008D109C" w:rsidP="00CD65ED">
            <w:pPr>
              <w:jc w:val="both"/>
              <w:rPr>
                <w:rFonts w:ascii="Times New Roman" w:eastAsia="Times New Roman" w:hAnsi="Times New Roman"/>
                <w:sz w:val="24"/>
                <w:szCs w:val="24"/>
                <w:lang w:eastAsia="lt-LT"/>
              </w:rPr>
            </w:pPr>
            <w:r w:rsidRPr="000617EF">
              <w:rPr>
                <w:rFonts w:ascii="Times New Roman" w:hAnsi="Times New Roman"/>
                <w:iCs/>
                <w:sz w:val="24"/>
                <w:szCs w:val="24"/>
                <w:shd w:val="clear" w:color="auto" w:fill="FFFFFF"/>
              </w:rPr>
              <w:t xml:space="preserve"> </w:t>
            </w:r>
            <w:r w:rsidR="00BF7DD3">
              <w:rPr>
                <w:rFonts w:ascii="Times New Roman" w:hAnsi="Times New Roman"/>
                <w:iCs/>
                <w:sz w:val="24"/>
                <w:szCs w:val="24"/>
                <w:shd w:val="clear" w:color="auto" w:fill="FFFFFF"/>
              </w:rPr>
              <w:t>Į</w:t>
            </w:r>
            <w:r w:rsidR="00E17570" w:rsidRPr="000617EF">
              <w:rPr>
                <w:rFonts w:ascii="Times New Roman" w:hAnsi="Times New Roman"/>
                <w:iCs/>
                <w:sz w:val="24"/>
                <w:szCs w:val="24"/>
                <w:shd w:val="clear" w:color="auto" w:fill="FFFFFF"/>
              </w:rPr>
              <w:t>darbinimas</w:t>
            </w:r>
            <w:r w:rsidRPr="000617EF">
              <w:rPr>
                <w:rFonts w:ascii="Times New Roman" w:hAnsi="Times New Roman"/>
                <w:iCs/>
                <w:sz w:val="24"/>
                <w:szCs w:val="24"/>
                <w:shd w:val="clear" w:color="auto" w:fill="FFFFFF"/>
              </w:rPr>
              <w:t xml:space="preserve"> subsidijuojant</w:t>
            </w:r>
          </w:p>
        </w:tc>
      </w:tr>
      <w:tr w:rsidR="008D109C" w:rsidTr="009A7AFA">
        <w:tc>
          <w:tcPr>
            <w:tcW w:w="2093" w:type="dxa"/>
          </w:tcPr>
          <w:p w:rsidR="008D109C" w:rsidRDefault="00A82D18" w:rsidP="009A7AFA">
            <w:pPr>
              <w:jc w:val="both"/>
              <w:rPr>
                <w:rFonts w:ascii="Times New Roman" w:eastAsia="Times New Roman" w:hAnsi="Times New Roman"/>
                <w:sz w:val="24"/>
                <w:szCs w:val="24"/>
                <w:lang w:eastAsia="lt-LT"/>
              </w:rPr>
            </w:pPr>
            <w:r>
              <w:rPr>
                <w:rFonts w:ascii="Times New Roman" w:hAnsi="Times New Roman"/>
                <w:sz w:val="24"/>
                <w:szCs w:val="24"/>
              </w:rPr>
              <w:t xml:space="preserve">ES </w:t>
            </w:r>
            <w:r w:rsidR="008D109C" w:rsidRPr="005472E2">
              <w:rPr>
                <w:rFonts w:ascii="Times New Roman" w:hAnsi="Times New Roman"/>
                <w:sz w:val="24"/>
                <w:szCs w:val="24"/>
              </w:rPr>
              <w:t>finan</w:t>
            </w:r>
            <w:r w:rsidR="009A7AFA">
              <w:rPr>
                <w:rFonts w:ascii="Times New Roman" w:hAnsi="Times New Roman"/>
                <w:sz w:val="24"/>
                <w:szCs w:val="24"/>
              </w:rPr>
              <w:t>suoja</w:t>
            </w:r>
            <w:r>
              <w:rPr>
                <w:rFonts w:ascii="Times New Roman" w:hAnsi="Times New Roman"/>
                <w:sz w:val="24"/>
                <w:szCs w:val="24"/>
              </w:rPr>
              <w:t>mo</w:t>
            </w:r>
            <w:r w:rsidR="009A7AFA">
              <w:rPr>
                <w:rFonts w:ascii="Times New Roman" w:hAnsi="Times New Roman"/>
                <w:sz w:val="24"/>
                <w:szCs w:val="24"/>
              </w:rPr>
              <w:t>-</w:t>
            </w:r>
            <w:proofErr w:type="spellStart"/>
            <w:r>
              <w:rPr>
                <w:rFonts w:ascii="Times New Roman" w:hAnsi="Times New Roman"/>
                <w:sz w:val="24"/>
                <w:szCs w:val="24"/>
              </w:rPr>
              <w:t>se</w:t>
            </w:r>
            <w:proofErr w:type="spellEnd"/>
            <w:r>
              <w:rPr>
                <w:rFonts w:ascii="Times New Roman" w:hAnsi="Times New Roman"/>
                <w:sz w:val="24"/>
                <w:szCs w:val="24"/>
              </w:rPr>
              <w:t xml:space="preserve"> valstybės </w:t>
            </w:r>
            <w:proofErr w:type="spellStart"/>
            <w:r>
              <w:rPr>
                <w:rFonts w:ascii="Times New Roman" w:hAnsi="Times New Roman"/>
                <w:sz w:val="24"/>
                <w:szCs w:val="24"/>
              </w:rPr>
              <w:t>re</w:t>
            </w:r>
            <w:r w:rsidR="009A7AFA">
              <w:rPr>
                <w:rFonts w:ascii="Times New Roman" w:hAnsi="Times New Roman"/>
                <w:sz w:val="24"/>
                <w:szCs w:val="24"/>
              </w:rPr>
              <w:t>-</w:t>
            </w:r>
            <w:r>
              <w:rPr>
                <w:rFonts w:ascii="Times New Roman" w:hAnsi="Times New Roman"/>
                <w:sz w:val="24"/>
                <w:szCs w:val="24"/>
              </w:rPr>
              <w:t>miamose</w:t>
            </w:r>
            <w:proofErr w:type="spellEnd"/>
            <w:r>
              <w:rPr>
                <w:rFonts w:ascii="Times New Roman" w:hAnsi="Times New Roman"/>
                <w:sz w:val="24"/>
                <w:szCs w:val="24"/>
              </w:rPr>
              <w:t xml:space="preserve"> </w:t>
            </w:r>
            <w:proofErr w:type="spellStart"/>
            <w:r>
              <w:rPr>
                <w:rFonts w:ascii="Times New Roman" w:hAnsi="Times New Roman"/>
                <w:sz w:val="24"/>
                <w:szCs w:val="24"/>
              </w:rPr>
              <w:t>progra</w:t>
            </w:r>
            <w:r w:rsidR="009A7AFA">
              <w:rPr>
                <w:rFonts w:ascii="Times New Roman" w:hAnsi="Times New Roman"/>
                <w:sz w:val="24"/>
                <w:szCs w:val="24"/>
              </w:rPr>
              <w:t>-</w:t>
            </w:r>
            <w:r>
              <w:rPr>
                <w:rFonts w:ascii="Times New Roman" w:hAnsi="Times New Roman"/>
                <w:sz w:val="24"/>
                <w:szCs w:val="24"/>
              </w:rPr>
              <w:t>mose</w:t>
            </w:r>
            <w:proofErr w:type="spellEnd"/>
          </w:p>
        </w:tc>
        <w:tc>
          <w:tcPr>
            <w:tcW w:w="1134" w:type="dxa"/>
          </w:tcPr>
          <w:p w:rsidR="008D109C" w:rsidRDefault="008D109C" w:rsidP="00CD65ED">
            <w:pPr>
              <w:jc w:val="both"/>
              <w:rPr>
                <w:rFonts w:ascii="Times New Roman" w:hAnsi="Times New Roman"/>
                <w:sz w:val="24"/>
                <w:szCs w:val="24"/>
              </w:rPr>
            </w:pPr>
            <w:r w:rsidRPr="005472E2">
              <w:rPr>
                <w:rFonts w:ascii="Times New Roman" w:hAnsi="Times New Roman"/>
                <w:sz w:val="24"/>
                <w:szCs w:val="24"/>
              </w:rPr>
              <w:t>2574,30</w:t>
            </w:r>
          </w:p>
          <w:p w:rsidR="008D109C" w:rsidRDefault="008D109C" w:rsidP="00CD65ED">
            <w:pPr>
              <w:jc w:val="both"/>
              <w:rPr>
                <w:rFonts w:ascii="Times New Roman" w:hAnsi="Times New Roman"/>
                <w:sz w:val="24"/>
                <w:szCs w:val="24"/>
              </w:rPr>
            </w:pPr>
            <w:r w:rsidRPr="005472E2">
              <w:rPr>
                <w:rFonts w:ascii="Times New Roman" w:hAnsi="Times New Roman"/>
                <w:sz w:val="24"/>
                <w:szCs w:val="24"/>
              </w:rPr>
              <w:t>1532,53</w:t>
            </w:r>
          </w:p>
        </w:tc>
        <w:tc>
          <w:tcPr>
            <w:tcW w:w="2835" w:type="dxa"/>
          </w:tcPr>
          <w:p w:rsidR="008D109C" w:rsidRDefault="008D109C" w:rsidP="00BF7DD3">
            <w:pPr>
              <w:jc w:val="both"/>
              <w:rPr>
                <w:rFonts w:ascii="Times New Roman" w:eastAsia="Times New Roman" w:hAnsi="Times New Roman"/>
                <w:sz w:val="24"/>
                <w:szCs w:val="24"/>
                <w:lang w:eastAsia="lt-LT"/>
              </w:rPr>
            </w:pPr>
            <w:r w:rsidRPr="005472E2">
              <w:rPr>
                <w:rFonts w:ascii="Times New Roman" w:hAnsi="Times New Roman"/>
                <w:sz w:val="24"/>
                <w:szCs w:val="24"/>
              </w:rPr>
              <w:t>„Pienas vaikams“</w:t>
            </w:r>
            <w:r>
              <w:rPr>
                <w:rFonts w:ascii="Times New Roman" w:hAnsi="Times New Roman"/>
                <w:sz w:val="24"/>
                <w:szCs w:val="24"/>
              </w:rPr>
              <w:t xml:space="preserve"> „Vaisių, daržovių skatinimas“</w:t>
            </w:r>
          </w:p>
        </w:tc>
        <w:tc>
          <w:tcPr>
            <w:tcW w:w="3685" w:type="dxa"/>
          </w:tcPr>
          <w:p w:rsidR="008D109C" w:rsidRPr="000617EF" w:rsidRDefault="008D109C" w:rsidP="00CD65ED">
            <w:pPr>
              <w:jc w:val="both"/>
              <w:rPr>
                <w:rFonts w:ascii="Times New Roman" w:hAnsi="Times New Roman"/>
                <w:iCs/>
                <w:sz w:val="24"/>
                <w:szCs w:val="24"/>
                <w:shd w:val="clear" w:color="auto" w:fill="FFFFFF"/>
              </w:rPr>
            </w:pPr>
            <w:r w:rsidRPr="000617EF">
              <w:rPr>
                <w:rFonts w:ascii="Times New Roman" w:hAnsi="Times New Roman"/>
                <w:iCs/>
                <w:sz w:val="24"/>
                <w:szCs w:val="24"/>
                <w:shd w:val="clear" w:color="auto" w:fill="FFFFFF"/>
              </w:rPr>
              <w:t>Vaikų maitinimui</w:t>
            </w:r>
          </w:p>
        </w:tc>
      </w:tr>
      <w:tr w:rsidR="008D109C" w:rsidTr="009A7AFA">
        <w:tc>
          <w:tcPr>
            <w:tcW w:w="2093" w:type="dxa"/>
          </w:tcPr>
          <w:p w:rsidR="008D109C" w:rsidRDefault="008D109C" w:rsidP="00CD65ED">
            <w:pPr>
              <w:jc w:val="both"/>
              <w:rPr>
                <w:rFonts w:ascii="Times New Roman" w:eastAsia="Times New Roman" w:hAnsi="Times New Roman"/>
                <w:sz w:val="24"/>
                <w:szCs w:val="24"/>
                <w:lang w:eastAsia="lt-LT"/>
              </w:rPr>
            </w:pPr>
            <w:r w:rsidRPr="005F6560">
              <w:rPr>
                <w:rFonts w:ascii="Times New Roman" w:eastAsia="Times New Roman" w:hAnsi="Times New Roman"/>
                <w:b/>
                <w:sz w:val="24"/>
                <w:szCs w:val="24"/>
                <w:lang w:eastAsia="lt-LT"/>
              </w:rPr>
              <w:t xml:space="preserve">    </w:t>
            </w:r>
            <w:r w:rsidR="009A7AFA">
              <w:rPr>
                <w:rFonts w:ascii="Times New Roman" w:eastAsia="Times New Roman" w:hAnsi="Times New Roman"/>
                <w:b/>
                <w:sz w:val="24"/>
                <w:szCs w:val="24"/>
                <w:lang w:eastAsia="lt-LT"/>
              </w:rPr>
              <w:t xml:space="preserve">             </w:t>
            </w:r>
            <w:r w:rsidRPr="005F6560">
              <w:rPr>
                <w:rFonts w:ascii="Times New Roman" w:eastAsia="Times New Roman" w:hAnsi="Times New Roman"/>
                <w:b/>
                <w:sz w:val="24"/>
                <w:szCs w:val="24"/>
                <w:lang w:eastAsia="lt-LT"/>
              </w:rPr>
              <w:t>Iš viso:</w:t>
            </w:r>
          </w:p>
        </w:tc>
        <w:tc>
          <w:tcPr>
            <w:tcW w:w="1134" w:type="dxa"/>
          </w:tcPr>
          <w:p w:rsidR="008D109C" w:rsidRPr="005F6560" w:rsidRDefault="008D109C" w:rsidP="00CD65ED">
            <w:pPr>
              <w:jc w:val="both"/>
              <w:rPr>
                <w:rFonts w:ascii="Times New Roman" w:hAnsi="Times New Roman"/>
                <w:b/>
                <w:sz w:val="24"/>
                <w:szCs w:val="24"/>
              </w:rPr>
            </w:pPr>
            <w:r w:rsidRPr="005F6560">
              <w:rPr>
                <w:rFonts w:ascii="Times New Roman" w:hAnsi="Times New Roman"/>
                <w:b/>
                <w:sz w:val="24"/>
                <w:szCs w:val="24"/>
              </w:rPr>
              <w:t>9392,54</w:t>
            </w:r>
          </w:p>
        </w:tc>
        <w:tc>
          <w:tcPr>
            <w:tcW w:w="2835" w:type="dxa"/>
          </w:tcPr>
          <w:p w:rsidR="008D109C" w:rsidRDefault="008D109C" w:rsidP="00CD65ED">
            <w:pPr>
              <w:jc w:val="both"/>
              <w:rPr>
                <w:rFonts w:ascii="Times New Roman" w:hAnsi="Times New Roman"/>
                <w:sz w:val="24"/>
                <w:szCs w:val="24"/>
              </w:rPr>
            </w:pPr>
          </w:p>
        </w:tc>
        <w:tc>
          <w:tcPr>
            <w:tcW w:w="3685" w:type="dxa"/>
          </w:tcPr>
          <w:p w:rsidR="008D109C" w:rsidRDefault="008D109C" w:rsidP="00CD65ED">
            <w:pPr>
              <w:jc w:val="both"/>
              <w:rPr>
                <w:rFonts w:ascii="Times New Roman" w:eastAsia="Times New Roman" w:hAnsi="Times New Roman"/>
                <w:sz w:val="24"/>
                <w:szCs w:val="24"/>
                <w:lang w:eastAsia="lt-LT"/>
              </w:rPr>
            </w:pPr>
          </w:p>
        </w:tc>
      </w:tr>
    </w:tbl>
    <w:p w:rsidR="0067388C" w:rsidRPr="005F6560" w:rsidRDefault="0067388C" w:rsidP="009A7AFA">
      <w:pPr>
        <w:spacing w:after="0" w:line="240" w:lineRule="auto"/>
        <w:ind w:firstLine="851"/>
        <w:jc w:val="both"/>
        <w:rPr>
          <w:rFonts w:ascii="Times New Roman" w:hAnsi="Times New Roman"/>
          <w:sz w:val="24"/>
          <w:szCs w:val="24"/>
        </w:rPr>
      </w:pPr>
      <w:r w:rsidRPr="005F6560">
        <w:rPr>
          <w:rFonts w:ascii="Times New Roman" w:hAnsi="Times New Roman"/>
          <w:sz w:val="24"/>
          <w:szCs w:val="24"/>
        </w:rPr>
        <w:t>Finansavimas gautas 100 proc.</w:t>
      </w:r>
      <w:r w:rsidR="0095355E" w:rsidRPr="005F6560">
        <w:rPr>
          <w:rFonts w:ascii="Times New Roman" w:hAnsi="Times New Roman"/>
          <w:sz w:val="24"/>
          <w:szCs w:val="24"/>
        </w:rPr>
        <w:t>, todėl įgyvendinta daug į</w:t>
      </w:r>
      <w:r w:rsidRPr="005F6560">
        <w:rPr>
          <w:rFonts w:ascii="Times New Roman" w:hAnsi="Times New Roman"/>
          <w:bCs/>
          <w:sz w:val="24"/>
          <w:szCs w:val="24"/>
        </w:rPr>
        <w:t>sta</w:t>
      </w:r>
      <w:r w:rsidR="0095355E" w:rsidRPr="005F6560">
        <w:rPr>
          <w:rFonts w:ascii="Times New Roman" w:hAnsi="Times New Roman"/>
          <w:bCs/>
          <w:sz w:val="24"/>
          <w:szCs w:val="24"/>
        </w:rPr>
        <w:t>igos</w:t>
      </w:r>
      <w:r w:rsidR="005F6560">
        <w:rPr>
          <w:rFonts w:ascii="Times New Roman" w:hAnsi="Times New Roman"/>
          <w:bCs/>
          <w:sz w:val="24"/>
          <w:szCs w:val="24"/>
        </w:rPr>
        <w:t xml:space="preserve"> materialinės bazės pokyčių 2019</w:t>
      </w:r>
      <w:r w:rsidR="0095355E" w:rsidRPr="005F6560">
        <w:rPr>
          <w:rFonts w:ascii="Times New Roman" w:hAnsi="Times New Roman"/>
          <w:bCs/>
          <w:sz w:val="24"/>
          <w:szCs w:val="24"/>
        </w:rPr>
        <w:t xml:space="preserve"> metais. </w:t>
      </w:r>
      <w:r w:rsidRPr="005F6560">
        <w:rPr>
          <w:rFonts w:ascii="Times New Roman" w:hAnsi="Times New Roman"/>
          <w:sz w:val="24"/>
          <w:szCs w:val="24"/>
        </w:rPr>
        <w:t>Įgyvendinant įstaigos strateginiame veiklos plane numatytus</w:t>
      </w:r>
      <w:r w:rsidR="0095355E" w:rsidRPr="005F6560">
        <w:rPr>
          <w:rFonts w:ascii="Times New Roman" w:hAnsi="Times New Roman"/>
          <w:sz w:val="24"/>
          <w:szCs w:val="24"/>
        </w:rPr>
        <w:t xml:space="preserve"> veiklos prioritetus, buvo </w:t>
      </w:r>
      <w:r w:rsidRPr="005F6560">
        <w:rPr>
          <w:rFonts w:ascii="Times New Roman" w:hAnsi="Times New Roman"/>
          <w:sz w:val="24"/>
          <w:szCs w:val="24"/>
        </w:rPr>
        <w:t xml:space="preserve"> turtinamos ugdomosios erdvės, skirtos vaikų kalbinės, meninės, pažinimo, socialinės, sveikatos kompetencijų ugdymui. Iš mokinio krepšelio, biudžeto ir specialiosios programos lėšų įsigyta:</w:t>
      </w:r>
    </w:p>
    <w:p w:rsidR="002E3873" w:rsidRDefault="002E3873"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Pr>
          <w:rFonts w:ascii="Times New Roman" w:hAnsi="Times New Roman"/>
          <w:sz w:val="24"/>
          <w:szCs w:val="24"/>
        </w:rPr>
        <w:t>Interaktyvios edukacinės grindys vaikams -3199</w:t>
      </w:r>
      <w:r w:rsidRPr="002E3873">
        <w:rPr>
          <w:rFonts w:ascii="Times New Roman" w:hAnsi="Times New Roman"/>
          <w:sz w:val="24"/>
          <w:szCs w:val="24"/>
        </w:rPr>
        <w:t xml:space="preserve"> </w:t>
      </w:r>
      <w:proofErr w:type="spellStart"/>
      <w:r w:rsidRPr="002E3873">
        <w:rPr>
          <w:rFonts w:ascii="Times New Roman" w:hAnsi="Times New Roman"/>
          <w:sz w:val="24"/>
          <w:szCs w:val="24"/>
        </w:rPr>
        <w:t>Eur</w:t>
      </w:r>
      <w:proofErr w:type="spellEnd"/>
      <w:r w:rsidRPr="002E3873">
        <w:rPr>
          <w:rFonts w:ascii="Times New Roman" w:hAnsi="Times New Roman"/>
          <w:sz w:val="24"/>
          <w:szCs w:val="24"/>
        </w:rPr>
        <w:t>;</w:t>
      </w:r>
    </w:p>
    <w:p w:rsidR="0067388C" w:rsidRPr="00B5083D" w:rsidRDefault="0067388C"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sidRPr="00B5083D">
        <w:rPr>
          <w:rFonts w:ascii="Times New Roman" w:hAnsi="Times New Roman"/>
          <w:sz w:val="24"/>
          <w:szCs w:val="24"/>
        </w:rPr>
        <w:t xml:space="preserve">Didaktinės </w:t>
      </w:r>
      <w:proofErr w:type="spellStart"/>
      <w:r w:rsidR="00B5083D" w:rsidRPr="00B5083D">
        <w:rPr>
          <w:rFonts w:ascii="Times New Roman" w:hAnsi="Times New Roman"/>
          <w:sz w:val="24"/>
          <w:szCs w:val="24"/>
        </w:rPr>
        <w:t>inovatyvios</w:t>
      </w:r>
      <w:proofErr w:type="spellEnd"/>
      <w:r w:rsidR="00B5083D" w:rsidRPr="00B5083D">
        <w:rPr>
          <w:rFonts w:ascii="Times New Roman" w:hAnsi="Times New Roman"/>
          <w:sz w:val="24"/>
          <w:szCs w:val="24"/>
        </w:rPr>
        <w:t xml:space="preserve"> </w:t>
      </w:r>
      <w:r w:rsidRPr="00B5083D">
        <w:rPr>
          <w:rFonts w:ascii="Times New Roman" w:hAnsi="Times New Roman"/>
          <w:sz w:val="24"/>
          <w:szCs w:val="24"/>
        </w:rPr>
        <w:t>priemonės ugdomajai</w:t>
      </w:r>
      <w:r w:rsidR="005F6560" w:rsidRPr="00B5083D">
        <w:rPr>
          <w:rFonts w:ascii="Times New Roman" w:hAnsi="Times New Roman"/>
          <w:sz w:val="24"/>
          <w:szCs w:val="24"/>
        </w:rPr>
        <w:t xml:space="preserve"> veiklai, žaislai, žaidimai – </w:t>
      </w:r>
      <w:r w:rsidR="002E3873">
        <w:rPr>
          <w:rFonts w:ascii="Times New Roman" w:hAnsi="Times New Roman"/>
          <w:sz w:val="24"/>
          <w:szCs w:val="24"/>
        </w:rPr>
        <w:t>3</w:t>
      </w:r>
      <w:r w:rsidR="005F6560" w:rsidRPr="00B5083D">
        <w:rPr>
          <w:rFonts w:ascii="Times New Roman" w:hAnsi="Times New Roman"/>
          <w:sz w:val="24"/>
          <w:szCs w:val="24"/>
        </w:rPr>
        <w:t>7</w:t>
      </w:r>
      <w:r w:rsidRPr="00B5083D">
        <w:rPr>
          <w:rFonts w:ascii="Times New Roman" w:hAnsi="Times New Roman"/>
          <w:sz w:val="24"/>
          <w:szCs w:val="24"/>
        </w:rPr>
        <w:t xml:space="preserve">60 </w:t>
      </w:r>
      <w:proofErr w:type="spellStart"/>
      <w:r w:rsidRPr="00B5083D">
        <w:rPr>
          <w:rFonts w:ascii="Times New Roman" w:hAnsi="Times New Roman"/>
          <w:sz w:val="24"/>
          <w:szCs w:val="24"/>
        </w:rPr>
        <w:t>Eur</w:t>
      </w:r>
      <w:proofErr w:type="spellEnd"/>
      <w:r w:rsidRPr="00B5083D">
        <w:rPr>
          <w:rFonts w:ascii="Times New Roman" w:hAnsi="Times New Roman"/>
          <w:sz w:val="24"/>
          <w:szCs w:val="24"/>
        </w:rPr>
        <w:t>;</w:t>
      </w:r>
    </w:p>
    <w:p w:rsidR="0067388C" w:rsidRPr="00B5083D" w:rsidRDefault="005F6560"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sidRPr="00B5083D">
        <w:rPr>
          <w:rFonts w:ascii="Times New Roman" w:hAnsi="Times New Roman"/>
          <w:sz w:val="24"/>
          <w:szCs w:val="24"/>
        </w:rPr>
        <w:t>Knygos vaikams-448</w:t>
      </w:r>
      <w:r w:rsidR="0067388C" w:rsidRPr="00B5083D">
        <w:rPr>
          <w:rFonts w:ascii="Times New Roman" w:hAnsi="Times New Roman"/>
          <w:sz w:val="24"/>
          <w:szCs w:val="24"/>
        </w:rPr>
        <w:t xml:space="preserve"> </w:t>
      </w:r>
      <w:proofErr w:type="spellStart"/>
      <w:r w:rsidR="0067388C" w:rsidRPr="00B5083D">
        <w:rPr>
          <w:rFonts w:ascii="Times New Roman" w:hAnsi="Times New Roman"/>
          <w:sz w:val="24"/>
          <w:szCs w:val="24"/>
        </w:rPr>
        <w:t>Eur</w:t>
      </w:r>
      <w:proofErr w:type="spellEnd"/>
      <w:r w:rsidR="0067388C" w:rsidRPr="00B5083D">
        <w:rPr>
          <w:rFonts w:ascii="Times New Roman" w:hAnsi="Times New Roman"/>
          <w:sz w:val="24"/>
          <w:szCs w:val="24"/>
        </w:rPr>
        <w:t>;</w:t>
      </w:r>
    </w:p>
    <w:p w:rsidR="0067388C" w:rsidRPr="00B5083D" w:rsidRDefault="0067388C"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sidRPr="00B5083D">
        <w:rPr>
          <w:rFonts w:ascii="Times New Roman" w:hAnsi="Times New Roman"/>
          <w:sz w:val="24"/>
          <w:szCs w:val="24"/>
        </w:rPr>
        <w:t>Baldeliai (staliukai, kėdutės, bibliotekėlės, žaidimų kampe</w:t>
      </w:r>
      <w:r w:rsidR="00B5083D" w:rsidRPr="00B5083D">
        <w:rPr>
          <w:rFonts w:ascii="Times New Roman" w:hAnsi="Times New Roman"/>
          <w:sz w:val="24"/>
          <w:szCs w:val="24"/>
        </w:rPr>
        <w:t>liams ir kt.) –3310</w:t>
      </w:r>
      <w:r w:rsidRPr="00B5083D">
        <w:rPr>
          <w:rFonts w:ascii="Times New Roman" w:hAnsi="Times New Roman"/>
          <w:sz w:val="24"/>
          <w:szCs w:val="24"/>
        </w:rPr>
        <w:t xml:space="preserve">Eur; </w:t>
      </w:r>
    </w:p>
    <w:p w:rsidR="0067388C" w:rsidRPr="00B5083D" w:rsidRDefault="0067388C"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sidRPr="00B5083D">
        <w:rPr>
          <w:rFonts w:ascii="Times New Roman" w:hAnsi="Times New Roman"/>
          <w:sz w:val="24"/>
          <w:szCs w:val="24"/>
        </w:rPr>
        <w:t>Buitiniai</w:t>
      </w:r>
      <w:r w:rsidR="00B5083D" w:rsidRPr="00B5083D">
        <w:rPr>
          <w:rFonts w:ascii="Times New Roman" w:hAnsi="Times New Roman"/>
          <w:sz w:val="24"/>
          <w:szCs w:val="24"/>
        </w:rPr>
        <w:t xml:space="preserve"> prietaisai, indai vaikams- 1386</w:t>
      </w:r>
      <w:r w:rsidRPr="00B5083D">
        <w:rPr>
          <w:rFonts w:ascii="Times New Roman" w:hAnsi="Times New Roman"/>
          <w:sz w:val="24"/>
          <w:szCs w:val="24"/>
        </w:rPr>
        <w:t xml:space="preserve"> </w:t>
      </w:r>
      <w:proofErr w:type="spellStart"/>
      <w:r w:rsidRPr="00B5083D">
        <w:rPr>
          <w:rFonts w:ascii="Times New Roman" w:hAnsi="Times New Roman"/>
          <w:sz w:val="24"/>
          <w:szCs w:val="24"/>
        </w:rPr>
        <w:t>Eur</w:t>
      </w:r>
      <w:proofErr w:type="spellEnd"/>
      <w:r w:rsidRPr="00B5083D">
        <w:rPr>
          <w:rFonts w:ascii="Times New Roman" w:hAnsi="Times New Roman"/>
          <w:sz w:val="24"/>
          <w:szCs w:val="24"/>
        </w:rPr>
        <w:t>;</w:t>
      </w:r>
    </w:p>
    <w:p w:rsidR="00B5083D" w:rsidRPr="00B5083D" w:rsidRDefault="00B5083D"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sidRPr="00B5083D">
        <w:rPr>
          <w:rFonts w:ascii="Times New Roman" w:hAnsi="Times New Roman"/>
          <w:sz w:val="24"/>
          <w:szCs w:val="24"/>
        </w:rPr>
        <w:t xml:space="preserve">Techninės priemonės (kompiuteriai, projektoriai) – 2437 </w:t>
      </w:r>
      <w:proofErr w:type="spellStart"/>
      <w:r w:rsidRPr="00B5083D">
        <w:rPr>
          <w:rFonts w:ascii="Times New Roman" w:hAnsi="Times New Roman"/>
          <w:sz w:val="24"/>
          <w:szCs w:val="24"/>
        </w:rPr>
        <w:t>Eur</w:t>
      </w:r>
      <w:proofErr w:type="spellEnd"/>
      <w:r w:rsidRPr="00B5083D">
        <w:rPr>
          <w:rFonts w:ascii="Times New Roman" w:hAnsi="Times New Roman"/>
          <w:sz w:val="24"/>
          <w:szCs w:val="24"/>
        </w:rPr>
        <w:t>;</w:t>
      </w:r>
    </w:p>
    <w:p w:rsidR="0067388C" w:rsidRPr="00B5083D" w:rsidRDefault="00B5083D"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sidRPr="00B5083D">
        <w:rPr>
          <w:rFonts w:ascii="Times New Roman" w:hAnsi="Times New Roman"/>
          <w:sz w:val="24"/>
          <w:szCs w:val="24"/>
        </w:rPr>
        <w:t>Įstaigos erdvių remontas- 4898</w:t>
      </w:r>
      <w:r w:rsidR="0067388C" w:rsidRPr="00B5083D">
        <w:rPr>
          <w:rFonts w:ascii="Times New Roman" w:hAnsi="Times New Roman"/>
          <w:sz w:val="24"/>
          <w:szCs w:val="24"/>
        </w:rPr>
        <w:t xml:space="preserve"> </w:t>
      </w:r>
      <w:proofErr w:type="spellStart"/>
      <w:r w:rsidR="0067388C" w:rsidRPr="00B5083D">
        <w:rPr>
          <w:rFonts w:ascii="Times New Roman" w:hAnsi="Times New Roman"/>
          <w:sz w:val="24"/>
          <w:szCs w:val="24"/>
        </w:rPr>
        <w:t>Eur</w:t>
      </w:r>
      <w:proofErr w:type="spellEnd"/>
      <w:r w:rsidR="0067388C" w:rsidRPr="00B5083D">
        <w:rPr>
          <w:rFonts w:ascii="Times New Roman" w:hAnsi="Times New Roman"/>
          <w:sz w:val="24"/>
          <w:szCs w:val="24"/>
        </w:rPr>
        <w:t>;</w:t>
      </w:r>
    </w:p>
    <w:p w:rsidR="0067388C" w:rsidRPr="00B5083D" w:rsidRDefault="00442F8D" w:rsidP="009A7AFA">
      <w:pPr>
        <w:numPr>
          <w:ilvl w:val="0"/>
          <w:numId w:val="2"/>
        </w:numPr>
        <w:tabs>
          <w:tab w:val="left" w:pos="1134"/>
        </w:tabs>
        <w:spacing w:line="240" w:lineRule="auto"/>
        <w:ind w:left="0" w:firstLine="851"/>
        <w:contextualSpacing/>
        <w:jc w:val="both"/>
        <w:rPr>
          <w:rFonts w:ascii="Times New Roman" w:hAnsi="Times New Roman"/>
          <w:sz w:val="24"/>
          <w:szCs w:val="24"/>
        </w:rPr>
      </w:pPr>
      <w:r w:rsidRPr="00B5083D">
        <w:rPr>
          <w:rFonts w:ascii="Times New Roman" w:hAnsi="Times New Roman"/>
          <w:sz w:val="24"/>
          <w:szCs w:val="24"/>
        </w:rPr>
        <w:t>Edukacinė erdvė lauke-</w:t>
      </w:r>
      <w:r w:rsidR="00B5083D" w:rsidRPr="00B5083D">
        <w:rPr>
          <w:rFonts w:ascii="Times New Roman" w:hAnsi="Times New Roman"/>
          <w:sz w:val="24"/>
          <w:szCs w:val="24"/>
        </w:rPr>
        <w:t>5300</w:t>
      </w:r>
      <w:r w:rsidR="0067388C" w:rsidRPr="00B5083D">
        <w:rPr>
          <w:rFonts w:ascii="Times New Roman" w:hAnsi="Times New Roman"/>
          <w:sz w:val="24"/>
          <w:szCs w:val="24"/>
        </w:rPr>
        <w:t xml:space="preserve"> </w:t>
      </w:r>
      <w:proofErr w:type="spellStart"/>
      <w:r w:rsidR="0067388C" w:rsidRPr="00B5083D">
        <w:rPr>
          <w:rFonts w:ascii="Times New Roman" w:hAnsi="Times New Roman"/>
          <w:sz w:val="24"/>
          <w:szCs w:val="24"/>
        </w:rPr>
        <w:t>Eur</w:t>
      </w:r>
      <w:proofErr w:type="spellEnd"/>
      <w:r w:rsidR="0067388C" w:rsidRPr="00B5083D">
        <w:rPr>
          <w:rFonts w:ascii="Times New Roman" w:hAnsi="Times New Roman"/>
          <w:sz w:val="24"/>
          <w:szCs w:val="24"/>
        </w:rPr>
        <w:t>.</w:t>
      </w:r>
    </w:p>
    <w:p w:rsidR="00A82D18" w:rsidRDefault="0067388C" w:rsidP="009A7AFA">
      <w:pPr>
        <w:tabs>
          <w:tab w:val="left" w:pos="1134"/>
        </w:tabs>
        <w:spacing w:line="240" w:lineRule="auto"/>
        <w:ind w:left="360"/>
        <w:contextualSpacing/>
        <w:jc w:val="both"/>
        <w:rPr>
          <w:rFonts w:ascii="Times New Roman" w:hAnsi="Times New Roman"/>
          <w:sz w:val="24"/>
          <w:szCs w:val="24"/>
        </w:rPr>
      </w:pPr>
      <w:r w:rsidRPr="00B5083D">
        <w:rPr>
          <w:rFonts w:ascii="Times New Roman" w:hAnsi="Times New Roman"/>
          <w:sz w:val="24"/>
          <w:szCs w:val="24"/>
        </w:rPr>
        <w:t>Edukacinių aplinkų kūrimo programa įgyvendinta</w:t>
      </w:r>
      <w:r w:rsidR="00480DD2" w:rsidRPr="00B5083D">
        <w:rPr>
          <w:rFonts w:ascii="Times New Roman" w:hAnsi="Times New Roman"/>
          <w:sz w:val="24"/>
          <w:szCs w:val="24"/>
        </w:rPr>
        <w:t xml:space="preserve"> 100</w:t>
      </w:r>
      <w:r w:rsidR="00480DD2" w:rsidRPr="00B5083D">
        <w:rPr>
          <w:rFonts w:ascii="Times New Roman" w:hAnsi="Times New Roman"/>
          <w:sz w:val="24"/>
          <w:szCs w:val="24"/>
          <w:lang w:val="en-GB"/>
        </w:rPr>
        <w:t>%</w:t>
      </w:r>
      <w:r w:rsidRPr="00B5083D">
        <w:rPr>
          <w:rFonts w:ascii="Times New Roman" w:hAnsi="Times New Roman"/>
          <w:sz w:val="24"/>
          <w:szCs w:val="24"/>
        </w:rPr>
        <w:t>.</w:t>
      </w:r>
    </w:p>
    <w:p w:rsidR="00FD7F06" w:rsidRPr="009B07D4" w:rsidRDefault="00442F8D" w:rsidP="009A7AFA">
      <w:pPr>
        <w:pStyle w:val="Betarp"/>
        <w:ind w:firstLine="851"/>
        <w:jc w:val="both"/>
        <w:rPr>
          <w:rFonts w:ascii="Times New Roman" w:hAnsi="Times New Roman"/>
          <w:sz w:val="24"/>
          <w:szCs w:val="24"/>
        </w:rPr>
      </w:pPr>
      <w:r w:rsidRPr="009B07D4">
        <w:rPr>
          <w:rFonts w:ascii="Times New Roman" w:eastAsia="Times New Roman" w:hAnsi="Times New Roman"/>
          <w:sz w:val="24"/>
          <w:szCs w:val="24"/>
          <w:lang w:eastAsia="lt-LT"/>
        </w:rPr>
        <w:t xml:space="preserve"> </w:t>
      </w:r>
      <w:r w:rsidR="00FD7F06" w:rsidRPr="009B07D4">
        <w:rPr>
          <w:rFonts w:ascii="Times New Roman" w:hAnsi="Times New Roman"/>
          <w:sz w:val="24"/>
          <w:szCs w:val="24"/>
        </w:rPr>
        <w:t xml:space="preserve">Informacija apie veiklos </w:t>
      </w:r>
      <w:proofErr w:type="spellStart"/>
      <w:r w:rsidR="00FD7F06" w:rsidRPr="009B07D4">
        <w:rPr>
          <w:rFonts w:ascii="Times New Roman" w:hAnsi="Times New Roman"/>
          <w:sz w:val="24"/>
          <w:szCs w:val="24"/>
        </w:rPr>
        <w:t>riz</w:t>
      </w:r>
      <w:r w:rsidR="001A13D0" w:rsidRPr="009B07D4">
        <w:rPr>
          <w:rFonts w:ascii="Times New Roman" w:hAnsi="Times New Roman"/>
          <w:sz w:val="24"/>
          <w:szCs w:val="24"/>
        </w:rPr>
        <w:t>ikas</w:t>
      </w:r>
      <w:proofErr w:type="spellEnd"/>
      <w:r w:rsidR="001A13D0" w:rsidRPr="009B07D4">
        <w:rPr>
          <w:rFonts w:ascii="Times New Roman" w:hAnsi="Times New Roman"/>
          <w:sz w:val="24"/>
          <w:szCs w:val="24"/>
        </w:rPr>
        <w:t xml:space="preserve"> ir </w:t>
      </w:r>
      <w:r w:rsidR="00B00214" w:rsidRPr="009B07D4">
        <w:rPr>
          <w:rFonts w:ascii="Times New Roman" w:hAnsi="Times New Roman"/>
          <w:sz w:val="24"/>
          <w:szCs w:val="24"/>
        </w:rPr>
        <w:t>planuojami pokyčiai</w:t>
      </w:r>
      <w:r w:rsidR="00B5083D" w:rsidRPr="009B07D4">
        <w:rPr>
          <w:rFonts w:ascii="Times New Roman" w:hAnsi="Times New Roman"/>
          <w:sz w:val="24"/>
          <w:szCs w:val="24"/>
        </w:rPr>
        <w:t xml:space="preserve"> 2020</w:t>
      </w:r>
      <w:r w:rsidR="00BF6F33" w:rsidRPr="009B07D4">
        <w:rPr>
          <w:rFonts w:ascii="Times New Roman" w:hAnsi="Times New Roman"/>
          <w:sz w:val="24"/>
          <w:szCs w:val="24"/>
        </w:rPr>
        <w:t xml:space="preserve"> metai</w:t>
      </w:r>
      <w:r w:rsidR="001A13D0" w:rsidRPr="009B07D4">
        <w:rPr>
          <w:rFonts w:ascii="Times New Roman" w:hAnsi="Times New Roman"/>
          <w:sz w:val="24"/>
          <w:szCs w:val="24"/>
        </w:rPr>
        <w:t>s:</w:t>
      </w:r>
    </w:p>
    <w:p w:rsidR="00887BC5" w:rsidRPr="009B07D4" w:rsidRDefault="00480DD2" w:rsidP="009A7AFA">
      <w:pPr>
        <w:pStyle w:val="Betarp"/>
        <w:ind w:firstLine="851"/>
        <w:jc w:val="both"/>
        <w:rPr>
          <w:rFonts w:ascii="Times New Roman" w:hAnsi="Times New Roman"/>
          <w:sz w:val="24"/>
          <w:szCs w:val="24"/>
        </w:rPr>
      </w:pPr>
      <w:r w:rsidRPr="009B07D4">
        <w:rPr>
          <w:rFonts w:ascii="Times New Roman" w:hAnsi="Times New Roman"/>
          <w:sz w:val="24"/>
          <w:szCs w:val="24"/>
        </w:rPr>
        <w:t>Turime įstaigoje problemų, sunkokai sekasi p</w:t>
      </w:r>
      <w:r w:rsidRPr="009B07D4">
        <w:rPr>
          <w:rFonts w:ascii="Times New Roman" w:eastAsia="Times New Roman" w:hAnsi="Times New Roman"/>
          <w:sz w:val="24"/>
          <w:szCs w:val="24"/>
          <w:lang w:eastAsia="lt-LT"/>
        </w:rPr>
        <w:t>ritaikyti išorės aplinką  švietimo reikmėms ir saugiam vaikų ugdymui:</w:t>
      </w:r>
      <w:r w:rsidR="00887BC5" w:rsidRPr="009B07D4">
        <w:rPr>
          <w:rFonts w:ascii="Times New Roman" w:hAnsi="Times New Roman"/>
          <w:sz w:val="24"/>
          <w:szCs w:val="24"/>
        </w:rPr>
        <w:t xml:space="preserve"> </w:t>
      </w:r>
    </w:p>
    <w:p w:rsidR="00887BC5" w:rsidRPr="008816DF" w:rsidRDefault="007B4A70" w:rsidP="009A7AFA">
      <w:pPr>
        <w:pStyle w:val="Sraopastraipa"/>
        <w:numPr>
          <w:ilvl w:val="0"/>
          <w:numId w:val="5"/>
        </w:numPr>
        <w:tabs>
          <w:tab w:val="left" w:pos="1134"/>
        </w:tabs>
        <w:spacing w:after="0" w:line="240" w:lineRule="auto"/>
        <w:ind w:left="0" w:firstLine="851"/>
        <w:jc w:val="both"/>
        <w:rPr>
          <w:rFonts w:ascii="Times New Roman" w:hAnsi="Times New Roman"/>
          <w:sz w:val="24"/>
          <w:szCs w:val="24"/>
        </w:rPr>
      </w:pPr>
      <w:r w:rsidRPr="008816DF">
        <w:rPr>
          <w:rFonts w:ascii="Times New Roman" w:hAnsi="Times New Roman"/>
          <w:sz w:val="24"/>
          <w:szCs w:val="24"/>
        </w:rPr>
        <w:t>L</w:t>
      </w:r>
      <w:r w:rsidR="00887BC5" w:rsidRPr="008816DF">
        <w:rPr>
          <w:rFonts w:ascii="Times New Roman" w:hAnsi="Times New Roman"/>
          <w:sz w:val="24"/>
          <w:szCs w:val="24"/>
        </w:rPr>
        <w:t xml:space="preserve">auko </w:t>
      </w:r>
      <w:r w:rsidR="005F4F4C" w:rsidRPr="008816DF">
        <w:rPr>
          <w:rFonts w:ascii="Times New Roman" w:hAnsi="Times New Roman"/>
          <w:sz w:val="24"/>
          <w:szCs w:val="24"/>
        </w:rPr>
        <w:t xml:space="preserve">takų ir </w:t>
      </w:r>
      <w:r w:rsidR="00887BC5" w:rsidRPr="008816DF">
        <w:rPr>
          <w:rFonts w:ascii="Times New Roman" w:hAnsi="Times New Roman"/>
          <w:sz w:val="24"/>
          <w:szCs w:val="24"/>
        </w:rPr>
        <w:t xml:space="preserve">aikštynų danga </w:t>
      </w:r>
      <w:r w:rsidR="00523443" w:rsidRPr="008816DF">
        <w:rPr>
          <w:rFonts w:ascii="Times New Roman" w:hAnsi="Times New Roman"/>
          <w:sz w:val="24"/>
          <w:szCs w:val="24"/>
        </w:rPr>
        <w:t xml:space="preserve">ir kai kurie aikštynai </w:t>
      </w:r>
      <w:r w:rsidR="00887BC5" w:rsidRPr="008816DF">
        <w:rPr>
          <w:rFonts w:ascii="Times New Roman" w:hAnsi="Times New Roman"/>
          <w:sz w:val="24"/>
          <w:szCs w:val="24"/>
        </w:rPr>
        <w:t>neatitinka Lietuvos higienos normos HN 131:2015 „Vaikų žaidimų aikštelės ir patalpos. Bendrieji sveikatos saugos reikalavimai“ nurodymų.</w:t>
      </w:r>
      <w:r w:rsidR="00523443" w:rsidRPr="008816DF">
        <w:rPr>
          <w:rFonts w:ascii="Times New Roman" w:hAnsi="Times New Roman"/>
          <w:sz w:val="24"/>
          <w:szCs w:val="24"/>
        </w:rPr>
        <w:t xml:space="preserve"> </w:t>
      </w:r>
      <w:r w:rsidR="00571163" w:rsidRPr="008816DF">
        <w:rPr>
          <w:rFonts w:ascii="Times New Roman" w:hAnsi="Times New Roman"/>
          <w:sz w:val="24"/>
          <w:szCs w:val="24"/>
        </w:rPr>
        <w:t xml:space="preserve">Dangai atnaujinti nepakanka gaunamo finansavimo. </w:t>
      </w:r>
      <w:r w:rsidR="00523443" w:rsidRPr="008816DF">
        <w:rPr>
          <w:rFonts w:ascii="Times New Roman" w:hAnsi="Times New Roman"/>
          <w:sz w:val="24"/>
          <w:szCs w:val="24"/>
        </w:rPr>
        <w:t xml:space="preserve">Aikštynus papildysime naujais įrenginiais, </w:t>
      </w:r>
      <w:r w:rsidR="008816DF" w:rsidRPr="008816DF">
        <w:rPr>
          <w:rFonts w:ascii="Times New Roman" w:hAnsi="Times New Roman"/>
          <w:sz w:val="24"/>
          <w:szCs w:val="24"/>
        </w:rPr>
        <w:t>senieji bus taisomi, o</w:t>
      </w:r>
      <w:r w:rsidR="00523443" w:rsidRPr="008816DF">
        <w:rPr>
          <w:rFonts w:ascii="Times New Roman" w:hAnsi="Times New Roman"/>
          <w:sz w:val="24"/>
          <w:szCs w:val="24"/>
        </w:rPr>
        <w:t xml:space="preserve"> tuos, kurių neįmanoma atnaujinti </w:t>
      </w:r>
      <w:r w:rsidR="008816DF" w:rsidRPr="008816DF">
        <w:rPr>
          <w:rFonts w:ascii="Times New Roman" w:hAnsi="Times New Roman"/>
          <w:sz w:val="24"/>
          <w:szCs w:val="24"/>
        </w:rPr>
        <w:t xml:space="preserve">- </w:t>
      </w:r>
      <w:r w:rsidR="00523443" w:rsidRPr="008816DF">
        <w:rPr>
          <w:rFonts w:ascii="Times New Roman" w:hAnsi="Times New Roman"/>
          <w:sz w:val="24"/>
          <w:szCs w:val="24"/>
        </w:rPr>
        <w:t>pavasarį išmontuosime.</w:t>
      </w:r>
      <w:r w:rsidR="00571163" w:rsidRPr="008816DF">
        <w:rPr>
          <w:rFonts w:ascii="Times New Roman" w:hAnsi="Times New Roman"/>
          <w:sz w:val="24"/>
          <w:szCs w:val="24"/>
        </w:rPr>
        <w:t xml:space="preserve"> </w:t>
      </w:r>
    </w:p>
    <w:p w:rsidR="00B5083D" w:rsidRPr="008816DF" w:rsidRDefault="00B5083D" w:rsidP="009A7AFA">
      <w:pPr>
        <w:pStyle w:val="Sraopastraipa"/>
        <w:tabs>
          <w:tab w:val="left" w:pos="1134"/>
        </w:tabs>
        <w:spacing w:after="0" w:line="240" w:lineRule="auto"/>
        <w:ind w:left="0" w:firstLine="851"/>
        <w:jc w:val="both"/>
        <w:rPr>
          <w:rFonts w:ascii="Times New Roman" w:hAnsi="Times New Roman"/>
          <w:sz w:val="24"/>
          <w:szCs w:val="24"/>
        </w:rPr>
      </w:pPr>
      <w:r w:rsidRPr="008816DF">
        <w:rPr>
          <w:rFonts w:ascii="Times New Roman" w:hAnsi="Times New Roman"/>
          <w:sz w:val="24"/>
          <w:szCs w:val="24"/>
        </w:rPr>
        <w:t>Pagaliau gavome tikslines lėšas darželio tvorai</w:t>
      </w:r>
      <w:r w:rsidR="008816DF" w:rsidRPr="008816DF">
        <w:rPr>
          <w:rFonts w:ascii="Times New Roman" w:hAnsi="Times New Roman"/>
          <w:sz w:val="24"/>
          <w:szCs w:val="24"/>
        </w:rPr>
        <w:t>. Ieškosime rangovų ir įstaigos teritorija bus aptverta pagal</w:t>
      </w:r>
      <w:r w:rsidRPr="008816DF">
        <w:rPr>
          <w:rFonts w:ascii="Times New Roman" w:hAnsi="Times New Roman"/>
          <w:sz w:val="24"/>
          <w:szCs w:val="24"/>
        </w:rPr>
        <w:t xml:space="preserve">  HN 75:2016 „Ikimokyklinio ir priešmokyklinio ugdymo programų vykdymo bendrieji sveikatos saugos </w:t>
      </w:r>
      <w:r w:rsidR="008816DF" w:rsidRPr="008816DF">
        <w:rPr>
          <w:rFonts w:ascii="Times New Roman" w:hAnsi="Times New Roman"/>
          <w:sz w:val="24"/>
          <w:szCs w:val="24"/>
        </w:rPr>
        <w:t>reikalavimai“ 17 punkto nurodymus</w:t>
      </w:r>
      <w:r w:rsidRPr="008816DF">
        <w:rPr>
          <w:rFonts w:ascii="Times New Roman" w:hAnsi="Times New Roman"/>
          <w:sz w:val="24"/>
          <w:szCs w:val="24"/>
        </w:rPr>
        <w:t xml:space="preserve">. </w:t>
      </w:r>
    </w:p>
    <w:p w:rsidR="00FD7F06" w:rsidRDefault="00B5083D" w:rsidP="009A7AFA">
      <w:pPr>
        <w:spacing w:after="0" w:line="240" w:lineRule="auto"/>
        <w:ind w:firstLine="851"/>
        <w:jc w:val="both"/>
        <w:rPr>
          <w:rFonts w:ascii="Times New Roman" w:hAnsi="Times New Roman"/>
          <w:sz w:val="24"/>
          <w:szCs w:val="24"/>
        </w:rPr>
      </w:pPr>
      <w:r w:rsidRPr="008816DF">
        <w:rPr>
          <w:rFonts w:ascii="Times New Roman" w:hAnsi="Times New Roman"/>
          <w:sz w:val="24"/>
          <w:szCs w:val="24"/>
        </w:rPr>
        <w:t>Pagal 2019</w:t>
      </w:r>
      <w:r w:rsidR="008D2FDE" w:rsidRPr="008816DF">
        <w:rPr>
          <w:rFonts w:ascii="Times New Roman" w:hAnsi="Times New Roman"/>
          <w:sz w:val="24"/>
          <w:szCs w:val="24"/>
        </w:rPr>
        <w:t xml:space="preserve"> m. darželio veiklos programos įgyvendinimo vertinimą i</w:t>
      </w:r>
      <w:r w:rsidRPr="008816DF">
        <w:rPr>
          <w:rFonts w:ascii="Times New Roman" w:hAnsi="Times New Roman"/>
          <w:sz w:val="24"/>
          <w:szCs w:val="24"/>
        </w:rPr>
        <w:t>r pagal SSGG nustatyta, kad 2020</w:t>
      </w:r>
      <w:r w:rsidR="008D2FDE" w:rsidRPr="008816DF">
        <w:rPr>
          <w:rFonts w:ascii="Times New Roman" w:hAnsi="Times New Roman"/>
          <w:sz w:val="24"/>
          <w:szCs w:val="24"/>
        </w:rPr>
        <w:t xml:space="preserve"> m. tikslinga:</w:t>
      </w:r>
    </w:p>
    <w:p w:rsidR="002E3873" w:rsidRPr="008816DF" w:rsidRDefault="002E3873" w:rsidP="009A7AFA">
      <w:pPr>
        <w:spacing w:after="0" w:line="240" w:lineRule="auto"/>
        <w:ind w:firstLine="851"/>
        <w:jc w:val="both"/>
        <w:rPr>
          <w:rFonts w:ascii="Times New Roman" w:hAnsi="Times New Roman"/>
          <w:sz w:val="24"/>
          <w:szCs w:val="24"/>
        </w:rPr>
      </w:pPr>
      <w:r w:rsidRPr="002E3873">
        <w:rPr>
          <w:rFonts w:ascii="Times New Roman" w:hAnsi="Times New Roman"/>
          <w:sz w:val="24"/>
          <w:szCs w:val="24"/>
        </w:rPr>
        <w:t>Įgyvendinti sveikatą stiprinančio darželio programą.</w:t>
      </w:r>
    </w:p>
    <w:p w:rsidR="009C6308" w:rsidRDefault="001A13D0" w:rsidP="009A7AFA">
      <w:pPr>
        <w:spacing w:after="0" w:line="240" w:lineRule="auto"/>
        <w:ind w:firstLine="851"/>
        <w:jc w:val="both"/>
        <w:rPr>
          <w:rFonts w:ascii="Times New Roman" w:hAnsi="Times New Roman"/>
          <w:sz w:val="24"/>
          <w:szCs w:val="24"/>
        </w:rPr>
      </w:pPr>
      <w:r w:rsidRPr="009C6308">
        <w:rPr>
          <w:rFonts w:ascii="Times New Roman" w:hAnsi="Times New Roman"/>
          <w:sz w:val="24"/>
          <w:szCs w:val="24"/>
        </w:rPr>
        <w:t>Į</w:t>
      </w:r>
      <w:r w:rsidR="00FD7F06" w:rsidRPr="009C6308">
        <w:rPr>
          <w:rFonts w:ascii="Times New Roman" w:hAnsi="Times New Roman"/>
          <w:sz w:val="24"/>
          <w:szCs w:val="24"/>
        </w:rPr>
        <w:t xml:space="preserve">sigyti </w:t>
      </w:r>
      <w:proofErr w:type="spellStart"/>
      <w:r w:rsidR="00FD7F06" w:rsidRPr="009C6308">
        <w:rPr>
          <w:rFonts w:ascii="Times New Roman" w:hAnsi="Times New Roman"/>
          <w:sz w:val="24"/>
          <w:szCs w:val="24"/>
        </w:rPr>
        <w:t>inovatyv</w:t>
      </w:r>
      <w:r w:rsidR="002E3873" w:rsidRPr="009C6308">
        <w:rPr>
          <w:rFonts w:ascii="Times New Roman" w:hAnsi="Times New Roman"/>
          <w:sz w:val="24"/>
          <w:szCs w:val="24"/>
        </w:rPr>
        <w:t>ių</w:t>
      </w:r>
      <w:proofErr w:type="spellEnd"/>
      <w:r w:rsidR="002E3873" w:rsidRPr="009C6308">
        <w:rPr>
          <w:rFonts w:ascii="Times New Roman" w:hAnsi="Times New Roman"/>
          <w:sz w:val="24"/>
          <w:szCs w:val="24"/>
        </w:rPr>
        <w:t xml:space="preserve"> priemonių vaikų ugdymui iš ES projekto finansavimo</w:t>
      </w:r>
      <w:r w:rsidR="009C6308">
        <w:rPr>
          <w:rFonts w:ascii="Times New Roman" w:hAnsi="Times New Roman"/>
          <w:sz w:val="24"/>
          <w:szCs w:val="24"/>
        </w:rPr>
        <w:t>,</w:t>
      </w:r>
      <w:r w:rsidR="002E3873" w:rsidRPr="009C6308">
        <w:rPr>
          <w:rFonts w:ascii="Times New Roman" w:hAnsi="Times New Roman"/>
          <w:sz w:val="24"/>
          <w:szCs w:val="24"/>
        </w:rPr>
        <w:t xml:space="preserve"> </w:t>
      </w:r>
      <w:r w:rsidR="009C6308">
        <w:rPr>
          <w:rFonts w:ascii="Times New Roman" w:hAnsi="Times New Roman"/>
          <w:sz w:val="24"/>
          <w:szCs w:val="24"/>
        </w:rPr>
        <w:t>sukurti projekto metodiką</w:t>
      </w:r>
      <w:r w:rsidR="009C6308" w:rsidRPr="009C6308">
        <w:rPr>
          <w:rFonts w:ascii="Times New Roman" w:hAnsi="Times New Roman"/>
          <w:sz w:val="24"/>
          <w:szCs w:val="24"/>
        </w:rPr>
        <w:t xml:space="preserve"> </w:t>
      </w:r>
      <w:r w:rsidR="002E3873" w:rsidRPr="009C6308">
        <w:rPr>
          <w:rFonts w:ascii="Times New Roman" w:hAnsi="Times New Roman"/>
          <w:sz w:val="24"/>
          <w:szCs w:val="24"/>
        </w:rPr>
        <w:t xml:space="preserve">ir taikyti </w:t>
      </w:r>
      <w:proofErr w:type="spellStart"/>
      <w:r w:rsidR="002E3873" w:rsidRPr="009C6308">
        <w:rPr>
          <w:rFonts w:ascii="Times New Roman" w:hAnsi="Times New Roman"/>
          <w:sz w:val="24"/>
          <w:szCs w:val="24"/>
        </w:rPr>
        <w:t>inovatyvų</w:t>
      </w:r>
      <w:proofErr w:type="spellEnd"/>
      <w:r w:rsidR="002E3873" w:rsidRPr="009C6308">
        <w:rPr>
          <w:rFonts w:ascii="Times New Roman" w:hAnsi="Times New Roman"/>
          <w:sz w:val="24"/>
          <w:szCs w:val="24"/>
        </w:rPr>
        <w:t xml:space="preserve"> </w:t>
      </w:r>
      <w:proofErr w:type="spellStart"/>
      <w:r w:rsidR="002E3873" w:rsidRPr="009C6308">
        <w:rPr>
          <w:rFonts w:ascii="Times New Roman" w:hAnsi="Times New Roman"/>
          <w:sz w:val="24"/>
          <w:szCs w:val="24"/>
        </w:rPr>
        <w:t>patyriminį</w:t>
      </w:r>
      <w:proofErr w:type="spellEnd"/>
      <w:r w:rsidR="002E3873" w:rsidRPr="009C6308">
        <w:rPr>
          <w:rFonts w:ascii="Times New Roman" w:hAnsi="Times New Roman"/>
          <w:sz w:val="24"/>
          <w:szCs w:val="24"/>
        </w:rPr>
        <w:t xml:space="preserve"> metodą vaikų ugdyme.</w:t>
      </w:r>
      <w:r w:rsidR="009C6308">
        <w:rPr>
          <w:rFonts w:ascii="Times New Roman" w:hAnsi="Times New Roman"/>
          <w:sz w:val="24"/>
          <w:szCs w:val="24"/>
        </w:rPr>
        <w:t xml:space="preserve"> Įrengti naują erdvę</w:t>
      </w:r>
      <w:r w:rsidR="009C6308" w:rsidRPr="009C6308">
        <w:rPr>
          <w:rFonts w:ascii="Times New Roman" w:hAnsi="Times New Roman"/>
          <w:sz w:val="24"/>
          <w:szCs w:val="24"/>
        </w:rPr>
        <w:t xml:space="preserve"> </w:t>
      </w:r>
      <w:r w:rsidR="009C6308">
        <w:rPr>
          <w:rFonts w:ascii="Times New Roman" w:hAnsi="Times New Roman"/>
          <w:sz w:val="24"/>
          <w:szCs w:val="24"/>
        </w:rPr>
        <w:t>darželyje</w:t>
      </w:r>
      <w:r w:rsidR="009C6308" w:rsidRPr="009C6308">
        <w:rPr>
          <w:rFonts w:ascii="Times New Roman" w:hAnsi="Times New Roman"/>
          <w:sz w:val="24"/>
          <w:szCs w:val="24"/>
        </w:rPr>
        <w:t xml:space="preserve"> </w:t>
      </w:r>
      <w:proofErr w:type="spellStart"/>
      <w:r w:rsidR="009C6308" w:rsidRPr="009C6308">
        <w:rPr>
          <w:rFonts w:ascii="Times New Roman" w:hAnsi="Times New Roman"/>
          <w:sz w:val="24"/>
          <w:szCs w:val="24"/>
        </w:rPr>
        <w:t>inovatyvioms</w:t>
      </w:r>
      <w:proofErr w:type="spellEnd"/>
      <w:r w:rsidR="009C6308" w:rsidRPr="009C6308">
        <w:rPr>
          <w:rFonts w:ascii="Times New Roman" w:hAnsi="Times New Roman"/>
          <w:sz w:val="24"/>
          <w:szCs w:val="24"/>
        </w:rPr>
        <w:t xml:space="preserve"> </w:t>
      </w:r>
      <w:r w:rsidR="009C6308">
        <w:rPr>
          <w:rFonts w:ascii="Times New Roman" w:hAnsi="Times New Roman"/>
          <w:sz w:val="24"/>
          <w:szCs w:val="24"/>
        </w:rPr>
        <w:t>priemo</w:t>
      </w:r>
      <w:r w:rsidR="009C6308" w:rsidRPr="009C6308">
        <w:rPr>
          <w:rFonts w:ascii="Times New Roman" w:hAnsi="Times New Roman"/>
          <w:sz w:val="24"/>
          <w:szCs w:val="24"/>
        </w:rPr>
        <w:t>nėms</w:t>
      </w:r>
      <w:r w:rsidR="009C6308">
        <w:rPr>
          <w:rFonts w:ascii="Times New Roman" w:hAnsi="Times New Roman"/>
          <w:sz w:val="24"/>
          <w:szCs w:val="24"/>
        </w:rPr>
        <w:t>.</w:t>
      </w:r>
      <w:r w:rsidR="009C6308" w:rsidRPr="009C6308">
        <w:rPr>
          <w:rFonts w:ascii="Times New Roman" w:hAnsi="Times New Roman"/>
          <w:sz w:val="24"/>
          <w:szCs w:val="24"/>
        </w:rPr>
        <w:t xml:space="preserve"> </w:t>
      </w:r>
      <w:r w:rsidR="009C6308">
        <w:rPr>
          <w:rFonts w:ascii="Times New Roman" w:hAnsi="Times New Roman"/>
          <w:sz w:val="24"/>
          <w:szCs w:val="24"/>
        </w:rPr>
        <w:t>Organizuoti mokymus</w:t>
      </w:r>
      <w:r w:rsidR="009C6308" w:rsidRPr="009C6308">
        <w:rPr>
          <w:rFonts w:ascii="Times New Roman" w:hAnsi="Times New Roman"/>
          <w:sz w:val="24"/>
          <w:szCs w:val="24"/>
        </w:rPr>
        <w:t xml:space="preserve"> tėvams. </w:t>
      </w:r>
    </w:p>
    <w:p w:rsidR="009C6308" w:rsidRDefault="009C6308" w:rsidP="009A7AFA">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Parengti</w:t>
      </w:r>
      <w:r w:rsidRPr="009C6308">
        <w:rPr>
          <w:rFonts w:ascii="Times New Roman" w:hAnsi="Times New Roman"/>
          <w:sz w:val="24"/>
          <w:szCs w:val="24"/>
        </w:rPr>
        <w:t xml:space="preserve"> ne mažiau 2 </w:t>
      </w:r>
      <w:r>
        <w:rPr>
          <w:rFonts w:ascii="Times New Roman" w:hAnsi="Times New Roman"/>
          <w:sz w:val="24"/>
          <w:szCs w:val="24"/>
        </w:rPr>
        <w:t>projektų paraiška</w:t>
      </w:r>
      <w:r w:rsidRPr="009C6308">
        <w:rPr>
          <w:rFonts w:ascii="Times New Roman" w:hAnsi="Times New Roman"/>
          <w:sz w:val="24"/>
          <w:szCs w:val="24"/>
        </w:rPr>
        <w:t>s</w:t>
      </w:r>
      <w:r>
        <w:rPr>
          <w:rFonts w:ascii="Times New Roman" w:hAnsi="Times New Roman"/>
          <w:sz w:val="24"/>
          <w:szCs w:val="24"/>
        </w:rPr>
        <w:t xml:space="preserve"> (savivaldybės, respublikos) ir gauti papildomą finansavimą.</w:t>
      </w:r>
      <w:r w:rsidRPr="009C6308">
        <w:rPr>
          <w:rFonts w:ascii="Times New Roman" w:eastAsia="Times New Roman" w:hAnsi="Times New Roman"/>
          <w:sz w:val="24"/>
          <w:szCs w:val="24"/>
          <w:lang w:eastAsia="lt-LT"/>
        </w:rPr>
        <w:t xml:space="preserve"> </w:t>
      </w:r>
    </w:p>
    <w:p w:rsidR="00FD7F06" w:rsidRPr="009C6308" w:rsidRDefault="009C6308" w:rsidP="009A7AFA">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lang w:eastAsia="lt-LT"/>
        </w:rPr>
        <w:t>Aktyvinti socialinį ir emocinį bendruomenės lavinimą, identifikuoti specialiuosius ugdymosi poreikius, formuoti tradiciją bendrai aptarti ir analizuoti kylančius ugdymo sunkumus, stiprinti spec. poreikių vaikų ugdymą.</w:t>
      </w:r>
    </w:p>
    <w:p w:rsidR="00073D42" w:rsidRPr="00B00214" w:rsidRDefault="001A13D0" w:rsidP="009A7AFA">
      <w:pPr>
        <w:spacing w:after="0" w:line="240" w:lineRule="auto"/>
        <w:ind w:firstLine="851"/>
        <w:jc w:val="both"/>
        <w:rPr>
          <w:rFonts w:ascii="Times New Roman" w:hAnsi="Times New Roman"/>
          <w:sz w:val="24"/>
          <w:szCs w:val="24"/>
        </w:rPr>
      </w:pPr>
      <w:r w:rsidRPr="00B00214">
        <w:rPr>
          <w:rFonts w:ascii="Times New Roman" w:hAnsi="Times New Roman"/>
          <w:bCs/>
          <w:sz w:val="24"/>
          <w:szCs w:val="24"/>
        </w:rPr>
        <w:t xml:space="preserve">Lopšelio darželio ,,Rūta“ tikslas  ir sekančiais metais išlaikyti modernios įstaigos statusą. </w:t>
      </w:r>
      <w:r w:rsidR="008D2FDE" w:rsidRPr="00B00214">
        <w:rPr>
          <w:rFonts w:ascii="Times New Roman" w:hAnsi="Times New Roman"/>
          <w:bCs/>
          <w:sz w:val="24"/>
          <w:szCs w:val="24"/>
        </w:rPr>
        <w:t>Planuojami pasiekti rezultatai: l</w:t>
      </w:r>
      <w:r w:rsidRPr="00B00214">
        <w:rPr>
          <w:rFonts w:ascii="Times New Roman" w:hAnsi="Times New Roman"/>
          <w:bCs/>
          <w:sz w:val="24"/>
          <w:szCs w:val="24"/>
        </w:rPr>
        <w:t>anksti paslaugų teikimo sistema, tenkinanti visapusiškus vaiko ir šeimos poreikius,  ugdymo paslaugų kokybė, individuali vaiko pažangos stebėsena, pedagogų kvalifikacija, bendradarbiavimas su</w:t>
      </w:r>
      <w:r w:rsidR="008D2FDE" w:rsidRPr="00B00214">
        <w:rPr>
          <w:rFonts w:ascii="Times New Roman" w:hAnsi="Times New Roman"/>
          <w:bCs/>
          <w:sz w:val="24"/>
          <w:szCs w:val="24"/>
        </w:rPr>
        <w:t xml:space="preserve"> šeima</w:t>
      </w:r>
      <w:r w:rsidRPr="00B00214">
        <w:rPr>
          <w:rFonts w:ascii="Times New Roman" w:hAnsi="Times New Roman"/>
          <w:bCs/>
          <w:sz w:val="24"/>
          <w:szCs w:val="24"/>
        </w:rPr>
        <w:t>, atnaujintos edukacinės erdvės, papildomo</w:t>
      </w:r>
      <w:r w:rsidR="00BF7DD3">
        <w:rPr>
          <w:rFonts w:ascii="Times New Roman" w:hAnsi="Times New Roman"/>
          <w:bCs/>
          <w:sz w:val="24"/>
          <w:szCs w:val="24"/>
        </w:rPr>
        <w:t xml:space="preserve">s veiklos, </w:t>
      </w:r>
      <w:r w:rsidRPr="00B00214">
        <w:rPr>
          <w:rFonts w:ascii="Times New Roman" w:hAnsi="Times New Roman"/>
          <w:bCs/>
          <w:sz w:val="24"/>
          <w:szCs w:val="24"/>
        </w:rPr>
        <w:t>užtikrins kūrybiškos, laisvos ir savimi pasitikinčios asmenybės ugdymą ir atlieps kiekvieno ugdytinio poreikius ir galimybes.</w:t>
      </w:r>
      <w:r w:rsidR="008D2FDE" w:rsidRPr="00B00214">
        <w:rPr>
          <w:rFonts w:ascii="Times New Roman" w:hAnsi="Times New Roman"/>
        </w:rPr>
        <w:t xml:space="preserve"> </w:t>
      </w:r>
      <w:r w:rsidR="008D2FDE" w:rsidRPr="00B00214">
        <w:rPr>
          <w:rFonts w:ascii="Times New Roman" w:hAnsi="Times New Roman"/>
          <w:bCs/>
          <w:sz w:val="24"/>
          <w:szCs w:val="24"/>
        </w:rPr>
        <w:t>Savitos tradicijos, geras įvaizdis ir pozityvus bendruomenės narių bei socialinių partnerių bendravimas bei bendradarbiavimas didins įstaigos konkurencingumą.</w:t>
      </w:r>
    </w:p>
    <w:p w:rsidR="005934F6" w:rsidRDefault="005934F6" w:rsidP="00CD65ED">
      <w:pPr>
        <w:pStyle w:val="Sraopastraipa"/>
        <w:ind w:left="0"/>
        <w:jc w:val="both"/>
        <w:rPr>
          <w:rFonts w:ascii="Times New Roman" w:hAnsi="Times New Roman"/>
          <w:sz w:val="24"/>
          <w:szCs w:val="24"/>
        </w:rPr>
      </w:pPr>
    </w:p>
    <w:p w:rsidR="000617EF" w:rsidRDefault="00887BC5" w:rsidP="00CD65ED">
      <w:pPr>
        <w:pStyle w:val="Sraopastraipa"/>
        <w:ind w:left="0"/>
        <w:jc w:val="both"/>
        <w:rPr>
          <w:rFonts w:ascii="Times New Roman" w:hAnsi="Times New Roman"/>
          <w:sz w:val="24"/>
          <w:szCs w:val="24"/>
        </w:rPr>
      </w:pPr>
      <w:r w:rsidRPr="00B00214">
        <w:rPr>
          <w:rFonts w:ascii="Times New Roman" w:hAnsi="Times New Roman"/>
          <w:sz w:val="24"/>
          <w:szCs w:val="24"/>
        </w:rPr>
        <w:t xml:space="preserve">Vaikų lopšelio-darželio direktorė                              </w:t>
      </w:r>
      <w:r w:rsidRPr="00B00214">
        <w:rPr>
          <w:rFonts w:ascii="Times New Roman" w:hAnsi="Times New Roman"/>
          <w:sz w:val="24"/>
          <w:szCs w:val="24"/>
        </w:rPr>
        <w:tab/>
        <w:t xml:space="preserve">              </w:t>
      </w:r>
      <w:r w:rsidR="00CC6A4C" w:rsidRPr="00B00214">
        <w:rPr>
          <w:rFonts w:ascii="Times New Roman" w:hAnsi="Times New Roman"/>
          <w:sz w:val="24"/>
          <w:szCs w:val="24"/>
        </w:rPr>
        <w:t xml:space="preserve">                  </w:t>
      </w:r>
      <w:r w:rsidR="00BF6F33" w:rsidRPr="00B00214">
        <w:rPr>
          <w:rFonts w:ascii="Times New Roman" w:hAnsi="Times New Roman"/>
          <w:sz w:val="24"/>
          <w:szCs w:val="24"/>
        </w:rPr>
        <w:t xml:space="preserve">   </w:t>
      </w:r>
      <w:r w:rsidRPr="00B00214">
        <w:rPr>
          <w:rFonts w:ascii="Times New Roman" w:hAnsi="Times New Roman"/>
          <w:sz w:val="24"/>
          <w:szCs w:val="24"/>
        </w:rPr>
        <w:t>Virginija Gusčiuvienė</w:t>
      </w:r>
    </w:p>
    <w:sectPr w:rsidR="000617EF" w:rsidSect="00D550B7">
      <w:footerReference w:type="default" r:id="rId15"/>
      <w:pgSz w:w="11906" w:h="16838"/>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73" w:rsidRDefault="00152373">
      <w:pPr>
        <w:spacing w:after="0" w:line="240" w:lineRule="auto"/>
      </w:pPr>
      <w:r>
        <w:separator/>
      </w:r>
    </w:p>
  </w:endnote>
  <w:endnote w:type="continuationSeparator" w:id="0">
    <w:p w:rsidR="00152373" w:rsidRDefault="001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51003"/>
      <w:docPartObj>
        <w:docPartGallery w:val="Page Numbers (Bottom of Page)"/>
        <w:docPartUnique/>
      </w:docPartObj>
    </w:sdtPr>
    <w:sdtEndPr/>
    <w:sdtContent>
      <w:p w:rsidR="004E551F" w:rsidRDefault="004E551F">
        <w:pPr>
          <w:pStyle w:val="Porat"/>
          <w:jc w:val="right"/>
        </w:pPr>
        <w:r>
          <w:fldChar w:fldCharType="begin"/>
        </w:r>
        <w:r>
          <w:instrText>PAGE   \* MERGEFORMAT</w:instrText>
        </w:r>
        <w:r>
          <w:fldChar w:fldCharType="separate"/>
        </w:r>
        <w:r w:rsidR="00BF59A5">
          <w:rPr>
            <w:noProof/>
          </w:rPr>
          <w:t>2</w:t>
        </w:r>
        <w:r>
          <w:fldChar w:fldCharType="end"/>
        </w:r>
      </w:p>
    </w:sdtContent>
  </w:sdt>
  <w:p w:rsidR="004E551F" w:rsidRDefault="004E551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73" w:rsidRDefault="00152373">
      <w:pPr>
        <w:spacing w:after="0" w:line="240" w:lineRule="auto"/>
      </w:pPr>
      <w:r>
        <w:separator/>
      </w:r>
    </w:p>
  </w:footnote>
  <w:footnote w:type="continuationSeparator" w:id="0">
    <w:p w:rsidR="00152373" w:rsidRDefault="0015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9D"/>
    <w:multiLevelType w:val="hybridMultilevel"/>
    <w:tmpl w:val="C11623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19A2824"/>
    <w:multiLevelType w:val="hybridMultilevel"/>
    <w:tmpl w:val="263059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3F0423C"/>
    <w:multiLevelType w:val="hybridMultilevel"/>
    <w:tmpl w:val="8A8A53D2"/>
    <w:lvl w:ilvl="0" w:tplc="04270001">
      <w:start w:val="1"/>
      <w:numFmt w:val="bullet"/>
      <w:lvlText w:val=""/>
      <w:lvlJc w:val="left"/>
      <w:pPr>
        <w:ind w:left="720" w:hanging="360"/>
      </w:pPr>
      <w:rPr>
        <w:rFonts w:ascii="Symbol" w:hAnsi="Symbol" w:hint="default"/>
      </w:rPr>
    </w:lvl>
    <w:lvl w:ilvl="1" w:tplc="F2346FB8">
      <w:start w:val="1"/>
      <w:numFmt w:val="bullet"/>
      <w:lvlText w:val=""/>
      <w:lvlJc w:val="left"/>
      <w:pPr>
        <w:ind w:left="1440" w:hanging="360"/>
      </w:pPr>
      <w:rPr>
        <w:rFonts w:ascii="Symbol" w:hAnsi="Symbol" w:hint="default"/>
        <w:color w:val="auto"/>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3FB62D4"/>
    <w:multiLevelType w:val="multilevel"/>
    <w:tmpl w:val="6FD6F0D2"/>
    <w:lvl w:ilvl="0">
      <w:start w:val="1"/>
      <w:numFmt w:val="decimal"/>
      <w:lvlText w:val="%1."/>
      <w:lvlJc w:val="left"/>
      <w:pPr>
        <w:ind w:left="1069" w:hanging="360"/>
      </w:pPr>
      <w:rPr>
        <w:rFonts w:hint="default"/>
        <w:b/>
      </w:rPr>
    </w:lvl>
    <w:lvl w:ilvl="1">
      <w:start w:val="4"/>
      <w:numFmt w:val="decimal"/>
      <w:isLgl/>
      <w:lvlText w:val="%1.%2."/>
      <w:lvlJc w:val="left"/>
      <w:pPr>
        <w:ind w:left="1451" w:hanging="360"/>
      </w:pPr>
      <w:rPr>
        <w:rFonts w:eastAsia="Times New Roman" w:hint="default"/>
        <w:color w:val="auto"/>
      </w:rPr>
    </w:lvl>
    <w:lvl w:ilvl="2">
      <w:start w:val="1"/>
      <w:numFmt w:val="decimal"/>
      <w:isLgl/>
      <w:lvlText w:val="%1.%2.%3."/>
      <w:lvlJc w:val="left"/>
      <w:pPr>
        <w:ind w:left="2193" w:hanging="720"/>
      </w:pPr>
      <w:rPr>
        <w:rFonts w:eastAsia="Times New Roman" w:hint="default"/>
        <w:color w:val="auto"/>
      </w:rPr>
    </w:lvl>
    <w:lvl w:ilvl="3">
      <w:start w:val="1"/>
      <w:numFmt w:val="decimal"/>
      <w:isLgl/>
      <w:lvlText w:val="%1.%2.%3.%4."/>
      <w:lvlJc w:val="left"/>
      <w:pPr>
        <w:ind w:left="2575" w:hanging="720"/>
      </w:pPr>
      <w:rPr>
        <w:rFonts w:eastAsia="Times New Roman" w:hint="default"/>
        <w:color w:val="auto"/>
      </w:rPr>
    </w:lvl>
    <w:lvl w:ilvl="4">
      <w:start w:val="1"/>
      <w:numFmt w:val="decimal"/>
      <w:isLgl/>
      <w:lvlText w:val="%1.%2.%3.%4.%5."/>
      <w:lvlJc w:val="left"/>
      <w:pPr>
        <w:ind w:left="3317" w:hanging="1080"/>
      </w:pPr>
      <w:rPr>
        <w:rFonts w:eastAsia="Times New Roman" w:hint="default"/>
        <w:color w:val="auto"/>
      </w:rPr>
    </w:lvl>
    <w:lvl w:ilvl="5">
      <w:start w:val="1"/>
      <w:numFmt w:val="decimal"/>
      <w:isLgl/>
      <w:lvlText w:val="%1.%2.%3.%4.%5.%6."/>
      <w:lvlJc w:val="left"/>
      <w:pPr>
        <w:ind w:left="3699" w:hanging="1080"/>
      </w:pPr>
      <w:rPr>
        <w:rFonts w:eastAsia="Times New Roman" w:hint="default"/>
        <w:color w:val="auto"/>
      </w:rPr>
    </w:lvl>
    <w:lvl w:ilvl="6">
      <w:start w:val="1"/>
      <w:numFmt w:val="decimal"/>
      <w:isLgl/>
      <w:lvlText w:val="%1.%2.%3.%4.%5.%6.%7."/>
      <w:lvlJc w:val="left"/>
      <w:pPr>
        <w:ind w:left="4441" w:hanging="1440"/>
      </w:pPr>
      <w:rPr>
        <w:rFonts w:eastAsia="Times New Roman" w:hint="default"/>
        <w:color w:val="auto"/>
      </w:rPr>
    </w:lvl>
    <w:lvl w:ilvl="7">
      <w:start w:val="1"/>
      <w:numFmt w:val="decimal"/>
      <w:isLgl/>
      <w:lvlText w:val="%1.%2.%3.%4.%5.%6.%7.%8."/>
      <w:lvlJc w:val="left"/>
      <w:pPr>
        <w:ind w:left="4823" w:hanging="1440"/>
      </w:pPr>
      <w:rPr>
        <w:rFonts w:eastAsia="Times New Roman" w:hint="default"/>
        <w:color w:val="auto"/>
      </w:rPr>
    </w:lvl>
    <w:lvl w:ilvl="8">
      <w:start w:val="1"/>
      <w:numFmt w:val="decimal"/>
      <w:isLgl/>
      <w:lvlText w:val="%1.%2.%3.%4.%5.%6.%7.%8.%9."/>
      <w:lvlJc w:val="left"/>
      <w:pPr>
        <w:ind w:left="5565" w:hanging="1800"/>
      </w:pPr>
      <w:rPr>
        <w:rFonts w:eastAsia="Times New Roman" w:hint="default"/>
        <w:color w:val="auto"/>
      </w:rPr>
    </w:lvl>
  </w:abstractNum>
  <w:abstractNum w:abstractNumId="4">
    <w:nsid w:val="0BA15018"/>
    <w:multiLevelType w:val="hybridMultilevel"/>
    <w:tmpl w:val="6886524A"/>
    <w:lvl w:ilvl="0" w:tplc="5BCC0CD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1621A0D"/>
    <w:multiLevelType w:val="hybridMultilevel"/>
    <w:tmpl w:val="3828BA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19032E83"/>
    <w:multiLevelType w:val="hybridMultilevel"/>
    <w:tmpl w:val="7132FA20"/>
    <w:lvl w:ilvl="0" w:tplc="55728B9C">
      <w:start w:val="4"/>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216C5E63"/>
    <w:multiLevelType w:val="hybridMultilevel"/>
    <w:tmpl w:val="ECD66130"/>
    <w:lvl w:ilvl="0" w:tplc="0809000F">
      <w:start w:val="1"/>
      <w:numFmt w:val="decimal"/>
      <w:lvlText w:val="%1."/>
      <w:lvlJc w:val="left"/>
      <w:pPr>
        <w:tabs>
          <w:tab w:val="num" w:pos="720"/>
        </w:tabs>
        <w:ind w:left="720" w:hanging="360"/>
      </w:pPr>
    </w:lvl>
    <w:lvl w:ilvl="1" w:tplc="0427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D236A"/>
    <w:multiLevelType w:val="hybridMultilevel"/>
    <w:tmpl w:val="9BA0D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6357425"/>
    <w:multiLevelType w:val="hybridMultilevel"/>
    <w:tmpl w:val="E69A61FA"/>
    <w:lvl w:ilvl="0" w:tplc="0BB8009E">
      <w:start w:val="2"/>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2C9E7007"/>
    <w:multiLevelType w:val="hybridMultilevel"/>
    <w:tmpl w:val="38D847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nsid w:val="34780E30"/>
    <w:multiLevelType w:val="multilevel"/>
    <w:tmpl w:val="6FD6F0D2"/>
    <w:lvl w:ilvl="0">
      <w:start w:val="1"/>
      <w:numFmt w:val="decimal"/>
      <w:lvlText w:val="%1."/>
      <w:lvlJc w:val="left"/>
      <w:pPr>
        <w:ind w:left="1069" w:hanging="360"/>
      </w:pPr>
      <w:rPr>
        <w:rFonts w:hint="default"/>
        <w:b/>
      </w:rPr>
    </w:lvl>
    <w:lvl w:ilvl="1">
      <w:start w:val="4"/>
      <w:numFmt w:val="decimal"/>
      <w:isLgl/>
      <w:lvlText w:val="%1.%2."/>
      <w:lvlJc w:val="left"/>
      <w:pPr>
        <w:ind w:left="1451" w:hanging="360"/>
      </w:pPr>
      <w:rPr>
        <w:rFonts w:eastAsia="Times New Roman" w:hint="default"/>
        <w:color w:val="auto"/>
      </w:rPr>
    </w:lvl>
    <w:lvl w:ilvl="2">
      <w:start w:val="1"/>
      <w:numFmt w:val="decimal"/>
      <w:isLgl/>
      <w:lvlText w:val="%1.%2.%3."/>
      <w:lvlJc w:val="left"/>
      <w:pPr>
        <w:ind w:left="2193" w:hanging="720"/>
      </w:pPr>
      <w:rPr>
        <w:rFonts w:eastAsia="Times New Roman" w:hint="default"/>
        <w:color w:val="auto"/>
      </w:rPr>
    </w:lvl>
    <w:lvl w:ilvl="3">
      <w:start w:val="1"/>
      <w:numFmt w:val="decimal"/>
      <w:isLgl/>
      <w:lvlText w:val="%1.%2.%3.%4."/>
      <w:lvlJc w:val="left"/>
      <w:pPr>
        <w:ind w:left="2575" w:hanging="720"/>
      </w:pPr>
      <w:rPr>
        <w:rFonts w:eastAsia="Times New Roman" w:hint="default"/>
        <w:color w:val="auto"/>
      </w:rPr>
    </w:lvl>
    <w:lvl w:ilvl="4">
      <w:start w:val="1"/>
      <w:numFmt w:val="decimal"/>
      <w:isLgl/>
      <w:lvlText w:val="%1.%2.%3.%4.%5."/>
      <w:lvlJc w:val="left"/>
      <w:pPr>
        <w:ind w:left="3317" w:hanging="1080"/>
      </w:pPr>
      <w:rPr>
        <w:rFonts w:eastAsia="Times New Roman" w:hint="default"/>
        <w:color w:val="auto"/>
      </w:rPr>
    </w:lvl>
    <w:lvl w:ilvl="5">
      <w:start w:val="1"/>
      <w:numFmt w:val="decimal"/>
      <w:isLgl/>
      <w:lvlText w:val="%1.%2.%3.%4.%5.%6."/>
      <w:lvlJc w:val="left"/>
      <w:pPr>
        <w:ind w:left="3699" w:hanging="1080"/>
      </w:pPr>
      <w:rPr>
        <w:rFonts w:eastAsia="Times New Roman" w:hint="default"/>
        <w:color w:val="auto"/>
      </w:rPr>
    </w:lvl>
    <w:lvl w:ilvl="6">
      <w:start w:val="1"/>
      <w:numFmt w:val="decimal"/>
      <w:isLgl/>
      <w:lvlText w:val="%1.%2.%3.%4.%5.%6.%7."/>
      <w:lvlJc w:val="left"/>
      <w:pPr>
        <w:ind w:left="4441" w:hanging="1440"/>
      </w:pPr>
      <w:rPr>
        <w:rFonts w:eastAsia="Times New Roman" w:hint="default"/>
        <w:color w:val="auto"/>
      </w:rPr>
    </w:lvl>
    <w:lvl w:ilvl="7">
      <w:start w:val="1"/>
      <w:numFmt w:val="decimal"/>
      <w:isLgl/>
      <w:lvlText w:val="%1.%2.%3.%4.%5.%6.%7.%8."/>
      <w:lvlJc w:val="left"/>
      <w:pPr>
        <w:ind w:left="4823" w:hanging="1440"/>
      </w:pPr>
      <w:rPr>
        <w:rFonts w:eastAsia="Times New Roman" w:hint="default"/>
        <w:color w:val="auto"/>
      </w:rPr>
    </w:lvl>
    <w:lvl w:ilvl="8">
      <w:start w:val="1"/>
      <w:numFmt w:val="decimal"/>
      <w:isLgl/>
      <w:lvlText w:val="%1.%2.%3.%4.%5.%6.%7.%8.%9."/>
      <w:lvlJc w:val="left"/>
      <w:pPr>
        <w:ind w:left="5565" w:hanging="1800"/>
      </w:pPr>
      <w:rPr>
        <w:rFonts w:eastAsia="Times New Roman" w:hint="default"/>
        <w:color w:val="auto"/>
      </w:rPr>
    </w:lvl>
  </w:abstractNum>
  <w:abstractNum w:abstractNumId="12">
    <w:nsid w:val="370C1826"/>
    <w:multiLevelType w:val="multilevel"/>
    <w:tmpl w:val="1B3C5572"/>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D176A82"/>
    <w:multiLevelType w:val="hybridMultilevel"/>
    <w:tmpl w:val="4A8C599E"/>
    <w:lvl w:ilvl="0" w:tplc="93B2BFC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1CA2AE1"/>
    <w:multiLevelType w:val="multilevel"/>
    <w:tmpl w:val="444EB0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B1226B"/>
    <w:multiLevelType w:val="hybridMultilevel"/>
    <w:tmpl w:val="18FA9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4941D4F"/>
    <w:multiLevelType w:val="hybridMultilevel"/>
    <w:tmpl w:val="724C48CE"/>
    <w:lvl w:ilvl="0" w:tplc="04270001">
      <w:start w:val="1"/>
      <w:numFmt w:val="bullet"/>
      <w:lvlText w:val=""/>
      <w:lvlJc w:val="left"/>
      <w:pPr>
        <w:ind w:left="1859" w:hanging="360"/>
      </w:pPr>
      <w:rPr>
        <w:rFonts w:ascii="Symbol" w:hAnsi="Symbol" w:hint="default"/>
      </w:rPr>
    </w:lvl>
    <w:lvl w:ilvl="1" w:tplc="04270003" w:tentative="1">
      <w:start w:val="1"/>
      <w:numFmt w:val="bullet"/>
      <w:lvlText w:val="o"/>
      <w:lvlJc w:val="left"/>
      <w:pPr>
        <w:ind w:left="2579" w:hanging="360"/>
      </w:pPr>
      <w:rPr>
        <w:rFonts w:ascii="Courier New" w:hAnsi="Courier New" w:cs="Courier New" w:hint="default"/>
      </w:rPr>
    </w:lvl>
    <w:lvl w:ilvl="2" w:tplc="04270005" w:tentative="1">
      <w:start w:val="1"/>
      <w:numFmt w:val="bullet"/>
      <w:lvlText w:val=""/>
      <w:lvlJc w:val="left"/>
      <w:pPr>
        <w:ind w:left="3299" w:hanging="360"/>
      </w:pPr>
      <w:rPr>
        <w:rFonts w:ascii="Wingdings" w:hAnsi="Wingdings" w:hint="default"/>
      </w:rPr>
    </w:lvl>
    <w:lvl w:ilvl="3" w:tplc="04270001" w:tentative="1">
      <w:start w:val="1"/>
      <w:numFmt w:val="bullet"/>
      <w:lvlText w:val=""/>
      <w:lvlJc w:val="left"/>
      <w:pPr>
        <w:ind w:left="4019" w:hanging="360"/>
      </w:pPr>
      <w:rPr>
        <w:rFonts w:ascii="Symbol" w:hAnsi="Symbol" w:hint="default"/>
      </w:rPr>
    </w:lvl>
    <w:lvl w:ilvl="4" w:tplc="04270003" w:tentative="1">
      <w:start w:val="1"/>
      <w:numFmt w:val="bullet"/>
      <w:lvlText w:val="o"/>
      <w:lvlJc w:val="left"/>
      <w:pPr>
        <w:ind w:left="4739" w:hanging="360"/>
      </w:pPr>
      <w:rPr>
        <w:rFonts w:ascii="Courier New" w:hAnsi="Courier New" w:cs="Courier New" w:hint="default"/>
      </w:rPr>
    </w:lvl>
    <w:lvl w:ilvl="5" w:tplc="04270005" w:tentative="1">
      <w:start w:val="1"/>
      <w:numFmt w:val="bullet"/>
      <w:lvlText w:val=""/>
      <w:lvlJc w:val="left"/>
      <w:pPr>
        <w:ind w:left="5459" w:hanging="360"/>
      </w:pPr>
      <w:rPr>
        <w:rFonts w:ascii="Wingdings" w:hAnsi="Wingdings" w:hint="default"/>
      </w:rPr>
    </w:lvl>
    <w:lvl w:ilvl="6" w:tplc="04270001" w:tentative="1">
      <w:start w:val="1"/>
      <w:numFmt w:val="bullet"/>
      <w:lvlText w:val=""/>
      <w:lvlJc w:val="left"/>
      <w:pPr>
        <w:ind w:left="6179" w:hanging="360"/>
      </w:pPr>
      <w:rPr>
        <w:rFonts w:ascii="Symbol" w:hAnsi="Symbol" w:hint="default"/>
      </w:rPr>
    </w:lvl>
    <w:lvl w:ilvl="7" w:tplc="04270003" w:tentative="1">
      <w:start w:val="1"/>
      <w:numFmt w:val="bullet"/>
      <w:lvlText w:val="o"/>
      <w:lvlJc w:val="left"/>
      <w:pPr>
        <w:ind w:left="6899" w:hanging="360"/>
      </w:pPr>
      <w:rPr>
        <w:rFonts w:ascii="Courier New" w:hAnsi="Courier New" w:cs="Courier New" w:hint="default"/>
      </w:rPr>
    </w:lvl>
    <w:lvl w:ilvl="8" w:tplc="04270005" w:tentative="1">
      <w:start w:val="1"/>
      <w:numFmt w:val="bullet"/>
      <w:lvlText w:val=""/>
      <w:lvlJc w:val="left"/>
      <w:pPr>
        <w:ind w:left="7619" w:hanging="360"/>
      </w:pPr>
      <w:rPr>
        <w:rFonts w:ascii="Wingdings" w:hAnsi="Wingdings" w:hint="default"/>
      </w:rPr>
    </w:lvl>
  </w:abstractNum>
  <w:abstractNum w:abstractNumId="17">
    <w:nsid w:val="462718B9"/>
    <w:multiLevelType w:val="hybridMultilevel"/>
    <w:tmpl w:val="9856A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F38522A"/>
    <w:multiLevelType w:val="hybridMultilevel"/>
    <w:tmpl w:val="D2548C5E"/>
    <w:lvl w:ilvl="0" w:tplc="04270001">
      <w:start w:val="1"/>
      <w:numFmt w:val="bullet"/>
      <w:lvlText w:val=""/>
      <w:lvlJc w:val="left"/>
      <w:pPr>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10"/>
  </w:num>
  <w:num w:numId="6">
    <w:abstractNumId w:val="16"/>
  </w:num>
  <w:num w:numId="7">
    <w:abstractNumId w:val="7"/>
  </w:num>
  <w:num w:numId="8">
    <w:abstractNumId w:val="4"/>
  </w:num>
  <w:num w:numId="9">
    <w:abstractNumId w:val="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13"/>
  </w:num>
  <w:num w:numId="14">
    <w:abstractNumId w:val="12"/>
  </w:num>
  <w:num w:numId="15">
    <w:abstractNumId w:val="11"/>
  </w:num>
  <w:num w:numId="16">
    <w:abstractNumId w:val="9"/>
  </w:num>
  <w:num w:numId="17">
    <w:abstractNumId w:val="1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CB"/>
    <w:rsid w:val="00007DD4"/>
    <w:rsid w:val="00011A80"/>
    <w:rsid w:val="00011D10"/>
    <w:rsid w:val="00032616"/>
    <w:rsid w:val="00033F8A"/>
    <w:rsid w:val="00044D12"/>
    <w:rsid w:val="000617EF"/>
    <w:rsid w:val="00062F57"/>
    <w:rsid w:val="000675D1"/>
    <w:rsid w:val="000707FD"/>
    <w:rsid w:val="00073D42"/>
    <w:rsid w:val="00082769"/>
    <w:rsid w:val="000848DE"/>
    <w:rsid w:val="00086CCD"/>
    <w:rsid w:val="000B29C5"/>
    <w:rsid w:val="000C0389"/>
    <w:rsid w:val="000D6360"/>
    <w:rsid w:val="000F53D4"/>
    <w:rsid w:val="000F54A7"/>
    <w:rsid w:val="00112DDC"/>
    <w:rsid w:val="00124A82"/>
    <w:rsid w:val="001360B9"/>
    <w:rsid w:val="00143230"/>
    <w:rsid w:val="00152373"/>
    <w:rsid w:val="001604B7"/>
    <w:rsid w:val="0019169B"/>
    <w:rsid w:val="001A13D0"/>
    <w:rsid w:val="001C578D"/>
    <w:rsid w:val="001D21A1"/>
    <w:rsid w:val="001E7471"/>
    <w:rsid w:val="001F25EE"/>
    <w:rsid w:val="001F62DD"/>
    <w:rsid w:val="00213ABD"/>
    <w:rsid w:val="0021432B"/>
    <w:rsid w:val="002177C6"/>
    <w:rsid w:val="00254512"/>
    <w:rsid w:val="00265E90"/>
    <w:rsid w:val="002803C2"/>
    <w:rsid w:val="002856F5"/>
    <w:rsid w:val="002A57BA"/>
    <w:rsid w:val="002A5F23"/>
    <w:rsid w:val="002C0946"/>
    <w:rsid w:val="002E3873"/>
    <w:rsid w:val="00304C45"/>
    <w:rsid w:val="0032031E"/>
    <w:rsid w:val="0033089C"/>
    <w:rsid w:val="00330DEB"/>
    <w:rsid w:val="0034783C"/>
    <w:rsid w:val="00353AEC"/>
    <w:rsid w:val="003757BF"/>
    <w:rsid w:val="003A14C1"/>
    <w:rsid w:val="003B1171"/>
    <w:rsid w:val="003D03A9"/>
    <w:rsid w:val="003F667B"/>
    <w:rsid w:val="00432484"/>
    <w:rsid w:val="00440E02"/>
    <w:rsid w:val="00442F8D"/>
    <w:rsid w:val="00480DD2"/>
    <w:rsid w:val="004E551F"/>
    <w:rsid w:val="00511708"/>
    <w:rsid w:val="00523443"/>
    <w:rsid w:val="005256A2"/>
    <w:rsid w:val="00525AF8"/>
    <w:rsid w:val="00540D18"/>
    <w:rsid w:val="005472E2"/>
    <w:rsid w:val="00571163"/>
    <w:rsid w:val="00571B1A"/>
    <w:rsid w:val="005737E4"/>
    <w:rsid w:val="0057472C"/>
    <w:rsid w:val="005934F6"/>
    <w:rsid w:val="005A2786"/>
    <w:rsid w:val="005D08FA"/>
    <w:rsid w:val="005D3C6A"/>
    <w:rsid w:val="005E7216"/>
    <w:rsid w:val="005F4F4C"/>
    <w:rsid w:val="005F6560"/>
    <w:rsid w:val="00614722"/>
    <w:rsid w:val="00626059"/>
    <w:rsid w:val="00634A60"/>
    <w:rsid w:val="00636841"/>
    <w:rsid w:val="00650DD2"/>
    <w:rsid w:val="006614DD"/>
    <w:rsid w:val="0067388C"/>
    <w:rsid w:val="006772FC"/>
    <w:rsid w:val="00684CE8"/>
    <w:rsid w:val="00695C24"/>
    <w:rsid w:val="006A4847"/>
    <w:rsid w:val="006B6C3A"/>
    <w:rsid w:val="006E2F29"/>
    <w:rsid w:val="006F03F0"/>
    <w:rsid w:val="00702987"/>
    <w:rsid w:val="00702A54"/>
    <w:rsid w:val="007121CD"/>
    <w:rsid w:val="00724E50"/>
    <w:rsid w:val="00756D13"/>
    <w:rsid w:val="00756FC0"/>
    <w:rsid w:val="007806B3"/>
    <w:rsid w:val="007A54DA"/>
    <w:rsid w:val="007B4A70"/>
    <w:rsid w:val="007C500C"/>
    <w:rsid w:val="007D1373"/>
    <w:rsid w:val="007D4591"/>
    <w:rsid w:val="00800BEC"/>
    <w:rsid w:val="00804785"/>
    <w:rsid w:val="00813E90"/>
    <w:rsid w:val="0082282C"/>
    <w:rsid w:val="008262B2"/>
    <w:rsid w:val="00830712"/>
    <w:rsid w:val="0084296A"/>
    <w:rsid w:val="00846378"/>
    <w:rsid w:val="00850386"/>
    <w:rsid w:val="00860B9E"/>
    <w:rsid w:val="00867CB7"/>
    <w:rsid w:val="008816DF"/>
    <w:rsid w:val="00887BC5"/>
    <w:rsid w:val="008D109C"/>
    <w:rsid w:val="008D2528"/>
    <w:rsid w:val="008D2FDE"/>
    <w:rsid w:val="00907FE3"/>
    <w:rsid w:val="00927A4B"/>
    <w:rsid w:val="0095355E"/>
    <w:rsid w:val="00962D32"/>
    <w:rsid w:val="00964956"/>
    <w:rsid w:val="009656B8"/>
    <w:rsid w:val="00981F56"/>
    <w:rsid w:val="009844B4"/>
    <w:rsid w:val="00986F2A"/>
    <w:rsid w:val="009905A7"/>
    <w:rsid w:val="00990C35"/>
    <w:rsid w:val="00991D26"/>
    <w:rsid w:val="009A7AFA"/>
    <w:rsid w:val="009B07D4"/>
    <w:rsid w:val="009C3336"/>
    <w:rsid w:val="009C6308"/>
    <w:rsid w:val="009D30CB"/>
    <w:rsid w:val="009D356C"/>
    <w:rsid w:val="009F4F0D"/>
    <w:rsid w:val="00A20C59"/>
    <w:rsid w:val="00A21074"/>
    <w:rsid w:val="00A4188A"/>
    <w:rsid w:val="00A745F8"/>
    <w:rsid w:val="00A82A83"/>
    <w:rsid w:val="00A82D18"/>
    <w:rsid w:val="00A84F8E"/>
    <w:rsid w:val="00AB17DD"/>
    <w:rsid w:val="00AD40E4"/>
    <w:rsid w:val="00AE3C55"/>
    <w:rsid w:val="00B00214"/>
    <w:rsid w:val="00B05973"/>
    <w:rsid w:val="00B133D3"/>
    <w:rsid w:val="00B13C8D"/>
    <w:rsid w:val="00B16B40"/>
    <w:rsid w:val="00B23BFC"/>
    <w:rsid w:val="00B249FF"/>
    <w:rsid w:val="00B35ACC"/>
    <w:rsid w:val="00B46B49"/>
    <w:rsid w:val="00B5083D"/>
    <w:rsid w:val="00B56523"/>
    <w:rsid w:val="00B73D3F"/>
    <w:rsid w:val="00BA0FCD"/>
    <w:rsid w:val="00BA6D62"/>
    <w:rsid w:val="00BB5465"/>
    <w:rsid w:val="00BE69FF"/>
    <w:rsid w:val="00BF582E"/>
    <w:rsid w:val="00BF59A5"/>
    <w:rsid w:val="00BF6F33"/>
    <w:rsid w:val="00BF7DD3"/>
    <w:rsid w:val="00C01578"/>
    <w:rsid w:val="00C14572"/>
    <w:rsid w:val="00C26F44"/>
    <w:rsid w:val="00C34DFF"/>
    <w:rsid w:val="00C4492D"/>
    <w:rsid w:val="00C451AC"/>
    <w:rsid w:val="00C52AF4"/>
    <w:rsid w:val="00C67EE0"/>
    <w:rsid w:val="00C936FF"/>
    <w:rsid w:val="00CA121E"/>
    <w:rsid w:val="00CC3B91"/>
    <w:rsid w:val="00CC6A4C"/>
    <w:rsid w:val="00CD65ED"/>
    <w:rsid w:val="00CF7BE8"/>
    <w:rsid w:val="00D271EC"/>
    <w:rsid w:val="00D52A35"/>
    <w:rsid w:val="00D544A6"/>
    <w:rsid w:val="00D550B7"/>
    <w:rsid w:val="00D63B41"/>
    <w:rsid w:val="00DA5F1E"/>
    <w:rsid w:val="00DA7D58"/>
    <w:rsid w:val="00E17141"/>
    <w:rsid w:val="00E17570"/>
    <w:rsid w:val="00E244B5"/>
    <w:rsid w:val="00E26575"/>
    <w:rsid w:val="00E279CA"/>
    <w:rsid w:val="00E43308"/>
    <w:rsid w:val="00E44A82"/>
    <w:rsid w:val="00E554A3"/>
    <w:rsid w:val="00E5552C"/>
    <w:rsid w:val="00E95446"/>
    <w:rsid w:val="00EA60D0"/>
    <w:rsid w:val="00EB00A3"/>
    <w:rsid w:val="00EB3646"/>
    <w:rsid w:val="00ED1131"/>
    <w:rsid w:val="00ED4DBB"/>
    <w:rsid w:val="00EF4C29"/>
    <w:rsid w:val="00F22605"/>
    <w:rsid w:val="00F2544B"/>
    <w:rsid w:val="00F31CC9"/>
    <w:rsid w:val="00F40EEF"/>
    <w:rsid w:val="00F42567"/>
    <w:rsid w:val="00F61EFA"/>
    <w:rsid w:val="00F65D4C"/>
    <w:rsid w:val="00F8391D"/>
    <w:rsid w:val="00F86B8D"/>
    <w:rsid w:val="00FA2197"/>
    <w:rsid w:val="00FB76BB"/>
    <w:rsid w:val="00FC0750"/>
    <w:rsid w:val="00FC3F32"/>
    <w:rsid w:val="00FC5575"/>
    <w:rsid w:val="00FC6C55"/>
    <w:rsid w:val="00FD1AF0"/>
    <w:rsid w:val="00FD7F06"/>
    <w:rsid w:val="00FF2799"/>
    <w:rsid w:val="00FF4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0CB"/>
    <w:rPr>
      <w:rFonts w:ascii="Calibri" w:eastAsia="Calibri" w:hAnsi="Calibri" w:cs="Times New Roma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9D30CB"/>
    <w:rPr>
      <w:color w:val="0000FF"/>
      <w:u w:val="single"/>
    </w:rPr>
  </w:style>
  <w:style w:type="paragraph" w:styleId="Betarp">
    <w:name w:val="No Spacing"/>
    <w:uiPriority w:val="1"/>
    <w:qFormat/>
    <w:rsid w:val="009D30CB"/>
    <w:pPr>
      <w:spacing w:after="0" w:line="240" w:lineRule="auto"/>
    </w:pPr>
    <w:rPr>
      <w:rFonts w:ascii="Calibri" w:eastAsia="Calibri" w:hAnsi="Calibri" w:cs="Times New Roman"/>
    </w:rPr>
  </w:style>
  <w:style w:type="paragraph" w:styleId="Sraopastraipa">
    <w:name w:val="List Paragraph"/>
    <w:basedOn w:val="prastasis"/>
    <w:uiPriority w:val="34"/>
    <w:qFormat/>
    <w:rsid w:val="009D30CB"/>
    <w:pPr>
      <w:ind w:left="720"/>
      <w:contextualSpacing/>
    </w:pPr>
  </w:style>
  <w:style w:type="paragraph" w:styleId="Porat">
    <w:name w:val="footer"/>
    <w:basedOn w:val="prastasis"/>
    <w:link w:val="PoratDiagrama"/>
    <w:uiPriority w:val="99"/>
    <w:unhideWhenUsed/>
    <w:rsid w:val="009D30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30CB"/>
    <w:rPr>
      <w:rFonts w:ascii="Calibri" w:eastAsia="Calibri" w:hAnsi="Calibri" w:cs="Times New Roman"/>
    </w:rPr>
  </w:style>
  <w:style w:type="paragraph" w:styleId="Debesliotekstas">
    <w:name w:val="Balloon Text"/>
    <w:basedOn w:val="prastasis"/>
    <w:link w:val="DebesliotekstasDiagrama"/>
    <w:uiPriority w:val="99"/>
    <w:semiHidden/>
    <w:unhideWhenUsed/>
    <w:rsid w:val="009D30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30CB"/>
    <w:rPr>
      <w:rFonts w:ascii="Tahoma" w:eastAsia="Calibri" w:hAnsi="Tahoma" w:cs="Tahoma"/>
      <w:sz w:val="16"/>
      <w:szCs w:val="16"/>
    </w:rPr>
  </w:style>
  <w:style w:type="table" w:styleId="Lentelstinklelis">
    <w:name w:val="Table Grid"/>
    <w:basedOn w:val="prastojilentel"/>
    <w:uiPriority w:val="59"/>
    <w:rsid w:val="00CC3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
    <w:uiPriority w:val="99"/>
    <w:rsid w:val="00E44A82"/>
    <w:rPr>
      <w:rFonts w:ascii="Arial Narrow" w:hAnsi="Arial Narrow" w:cs="Times New Roman" w:hint="default"/>
      <w:sz w:val="22"/>
      <w:szCs w:val="22"/>
      <w:lang w:bidi="ar-SA"/>
    </w:rPr>
  </w:style>
  <w:style w:type="character" w:customStyle="1" w:styleId="notranslate">
    <w:name w:val="notranslate"/>
    <w:rsid w:val="00E44A82"/>
  </w:style>
  <w:style w:type="character" w:customStyle="1" w:styleId="BodytextBold">
    <w:name w:val="Body text + Bold"/>
    <w:basedOn w:val="Numatytasispastraiposriftas"/>
    <w:rsid w:val="00E44A82"/>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30CB"/>
    <w:rPr>
      <w:rFonts w:ascii="Calibri" w:eastAsia="Calibri" w:hAnsi="Calibri" w:cs="Times New Roma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9D30CB"/>
    <w:rPr>
      <w:color w:val="0000FF"/>
      <w:u w:val="single"/>
    </w:rPr>
  </w:style>
  <w:style w:type="paragraph" w:styleId="Betarp">
    <w:name w:val="No Spacing"/>
    <w:uiPriority w:val="1"/>
    <w:qFormat/>
    <w:rsid w:val="009D30CB"/>
    <w:pPr>
      <w:spacing w:after="0" w:line="240" w:lineRule="auto"/>
    </w:pPr>
    <w:rPr>
      <w:rFonts w:ascii="Calibri" w:eastAsia="Calibri" w:hAnsi="Calibri" w:cs="Times New Roman"/>
    </w:rPr>
  </w:style>
  <w:style w:type="paragraph" w:styleId="Sraopastraipa">
    <w:name w:val="List Paragraph"/>
    <w:basedOn w:val="prastasis"/>
    <w:uiPriority w:val="34"/>
    <w:qFormat/>
    <w:rsid w:val="009D30CB"/>
    <w:pPr>
      <w:ind w:left="720"/>
      <w:contextualSpacing/>
    </w:pPr>
  </w:style>
  <w:style w:type="paragraph" w:styleId="Porat">
    <w:name w:val="footer"/>
    <w:basedOn w:val="prastasis"/>
    <w:link w:val="PoratDiagrama"/>
    <w:uiPriority w:val="99"/>
    <w:unhideWhenUsed/>
    <w:rsid w:val="009D30C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D30CB"/>
    <w:rPr>
      <w:rFonts w:ascii="Calibri" w:eastAsia="Calibri" w:hAnsi="Calibri" w:cs="Times New Roman"/>
    </w:rPr>
  </w:style>
  <w:style w:type="paragraph" w:styleId="Debesliotekstas">
    <w:name w:val="Balloon Text"/>
    <w:basedOn w:val="prastasis"/>
    <w:link w:val="DebesliotekstasDiagrama"/>
    <w:uiPriority w:val="99"/>
    <w:semiHidden/>
    <w:unhideWhenUsed/>
    <w:rsid w:val="009D30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D30CB"/>
    <w:rPr>
      <w:rFonts w:ascii="Tahoma" w:eastAsia="Calibri" w:hAnsi="Tahoma" w:cs="Tahoma"/>
      <w:sz w:val="16"/>
      <w:szCs w:val="16"/>
    </w:rPr>
  </w:style>
  <w:style w:type="table" w:styleId="Lentelstinklelis">
    <w:name w:val="Table Grid"/>
    <w:basedOn w:val="prastojilentel"/>
    <w:uiPriority w:val="59"/>
    <w:rsid w:val="00CC3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
    <w:uiPriority w:val="99"/>
    <w:rsid w:val="00E44A82"/>
    <w:rPr>
      <w:rFonts w:ascii="Arial Narrow" w:hAnsi="Arial Narrow" w:cs="Times New Roman" w:hint="default"/>
      <w:sz w:val="22"/>
      <w:szCs w:val="22"/>
      <w:lang w:bidi="ar-SA"/>
    </w:rPr>
  </w:style>
  <w:style w:type="character" w:customStyle="1" w:styleId="notranslate">
    <w:name w:val="notranslate"/>
    <w:rsid w:val="00E44A82"/>
  </w:style>
  <w:style w:type="character" w:customStyle="1" w:styleId="BodytextBold">
    <w:name w:val="Body text + Bold"/>
    <w:basedOn w:val="Numatytasispastraiposriftas"/>
    <w:rsid w:val="00E44A82"/>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1392">
      <w:bodyDiv w:val="1"/>
      <w:marLeft w:val="0"/>
      <w:marRight w:val="0"/>
      <w:marTop w:val="0"/>
      <w:marBottom w:val="0"/>
      <w:divBdr>
        <w:top w:val="none" w:sz="0" w:space="0" w:color="auto"/>
        <w:left w:val="none" w:sz="0" w:space="0" w:color="auto"/>
        <w:bottom w:val="none" w:sz="0" w:space="0" w:color="auto"/>
        <w:right w:val="none" w:sz="0" w:space="0" w:color="auto"/>
      </w:divBdr>
      <w:divsChild>
        <w:div w:id="1270427772">
          <w:marLeft w:val="0"/>
          <w:marRight w:val="0"/>
          <w:marTop w:val="0"/>
          <w:marBottom w:val="0"/>
          <w:divBdr>
            <w:top w:val="none" w:sz="0" w:space="0" w:color="auto"/>
            <w:left w:val="none" w:sz="0" w:space="0" w:color="auto"/>
            <w:bottom w:val="none" w:sz="0" w:space="0" w:color="auto"/>
            <w:right w:val="none" w:sz="0" w:space="0" w:color="auto"/>
          </w:divBdr>
        </w:div>
      </w:divsChild>
    </w:div>
    <w:div w:id="620186355">
      <w:bodyDiv w:val="1"/>
      <w:marLeft w:val="0"/>
      <w:marRight w:val="0"/>
      <w:marTop w:val="0"/>
      <w:marBottom w:val="0"/>
      <w:divBdr>
        <w:top w:val="none" w:sz="0" w:space="0" w:color="auto"/>
        <w:left w:val="none" w:sz="0" w:space="0" w:color="auto"/>
        <w:bottom w:val="none" w:sz="0" w:space="0" w:color="auto"/>
        <w:right w:val="none" w:sz="0" w:space="0" w:color="auto"/>
      </w:divBdr>
      <w:divsChild>
        <w:div w:id="192576356">
          <w:marLeft w:val="0"/>
          <w:marRight w:val="0"/>
          <w:marTop w:val="0"/>
          <w:marBottom w:val="0"/>
          <w:divBdr>
            <w:top w:val="none" w:sz="0" w:space="0" w:color="auto"/>
            <w:left w:val="none" w:sz="0" w:space="0" w:color="auto"/>
            <w:bottom w:val="none" w:sz="0" w:space="0" w:color="auto"/>
            <w:right w:val="none" w:sz="0" w:space="0" w:color="auto"/>
          </w:divBdr>
        </w:div>
        <w:div w:id="332421242">
          <w:marLeft w:val="0"/>
          <w:marRight w:val="0"/>
          <w:marTop w:val="0"/>
          <w:marBottom w:val="0"/>
          <w:divBdr>
            <w:top w:val="none" w:sz="0" w:space="0" w:color="auto"/>
            <w:left w:val="none" w:sz="0" w:space="0" w:color="auto"/>
            <w:bottom w:val="none" w:sz="0" w:space="0" w:color="auto"/>
            <w:right w:val="none" w:sz="0" w:space="0" w:color="auto"/>
          </w:divBdr>
        </w:div>
        <w:div w:id="355079530">
          <w:marLeft w:val="0"/>
          <w:marRight w:val="0"/>
          <w:marTop w:val="0"/>
          <w:marBottom w:val="0"/>
          <w:divBdr>
            <w:top w:val="none" w:sz="0" w:space="0" w:color="auto"/>
            <w:left w:val="none" w:sz="0" w:space="0" w:color="auto"/>
            <w:bottom w:val="none" w:sz="0" w:space="0" w:color="auto"/>
            <w:right w:val="none" w:sz="0" w:space="0" w:color="auto"/>
          </w:divBdr>
        </w:div>
        <w:div w:id="520435637">
          <w:marLeft w:val="0"/>
          <w:marRight w:val="0"/>
          <w:marTop w:val="0"/>
          <w:marBottom w:val="0"/>
          <w:divBdr>
            <w:top w:val="none" w:sz="0" w:space="0" w:color="auto"/>
            <w:left w:val="none" w:sz="0" w:space="0" w:color="auto"/>
            <w:bottom w:val="none" w:sz="0" w:space="0" w:color="auto"/>
            <w:right w:val="none" w:sz="0" w:space="0" w:color="auto"/>
          </w:divBdr>
        </w:div>
        <w:div w:id="561868391">
          <w:marLeft w:val="0"/>
          <w:marRight w:val="0"/>
          <w:marTop w:val="0"/>
          <w:marBottom w:val="0"/>
          <w:divBdr>
            <w:top w:val="none" w:sz="0" w:space="0" w:color="auto"/>
            <w:left w:val="none" w:sz="0" w:space="0" w:color="auto"/>
            <w:bottom w:val="none" w:sz="0" w:space="0" w:color="auto"/>
            <w:right w:val="none" w:sz="0" w:space="0" w:color="auto"/>
          </w:divBdr>
        </w:div>
        <w:div w:id="707679514">
          <w:marLeft w:val="0"/>
          <w:marRight w:val="0"/>
          <w:marTop w:val="0"/>
          <w:marBottom w:val="0"/>
          <w:divBdr>
            <w:top w:val="none" w:sz="0" w:space="0" w:color="auto"/>
            <w:left w:val="none" w:sz="0" w:space="0" w:color="auto"/>
            <w:bottom w:val="none" w:sz="0" w:space="0" w:color="auto"/>
            <w:right w:val="none" w:sz="0" w:space="0" w:color="auto"/>
          </w:divBdr>
        </w:div>
        <w:div w:id="1025715190">
          <w:marLeft w:val="0"/>
          <w:marRight w:val="0"/>
          <w:marTop w:val="0"/>
          <w:marBottom w:val="0"/>
          <w:divBdr>
            <w:top w:val="none" w:sz="0" w:space="0" w:color="auto"/>
            <w:left w:val="none" w:sz="0" w:space="0" w:color="auto"/>
            <w:bottom w:val="none" w:sz="0" w:space="0" w:color="auto"/>
            <w:right w:val="none" w:sz="0" w:space="0" w:color="auto"/>
          </w:divBdr>
        </w:div>
        <w:div w:id="1405495273">
          <w:marLeft w:val="0"/>
          <w:marRight w:val="0"/>
          <w:marTop w:val="0"/>
          <w:marBottom w:val="0"/>
          <w:divBdr>
            <w:top w:val="none" w:sz="0" w:space="0" w:color="auto"/>
            <w:left w:val="none" w:sz="0" w:space="0" w:color="auto"/>
            <w:bottom w:val="none" w:sz="0" w:space="0" w:color="auto"/>
            <w:right w:val="none" w:sz="0" w:space="0" w:color="auto"/>
          </w:divBdr>
        </w:div>
        <w:div w:id="1781757267">
          <w:marLeft w:val="0"/>
          <w:marRight w:val="0"/>
          <w:marTop w:val="0"/>
          <w:marBottom w:val="0"/>
          <w:divBdr>
            <w:top w:val="none" w:sz="0" w:space="0" w:color="auto"/>
            <w:left w:val="none" w:sz="0" w:space="0" w:color="auto"/>
            <w:bottom w:val="none" w:sz="0" w:space="0" w:color="auto"/>
            <w:right w:val="none" w:sz="0" w:space="0" w:color="auto"/>
          </w:divBdr>
        </w:div>
        <w:div w:id="1957370322">
          <w:marLeft w:val="0"/>
          <w:marRight w:val="0"/>
          <w:marTop w:val="0"/>
          <w:marBottom w:val="0"/>
          <w:divBdr>
            <w:top w:val="none" w:sz="0" w:space="0" w:color="auto"/>
            <w:left w:val="none" w:sz="0" w:space="0" w:color="auto"/>
            <w:bottom w:val="none" w:sz="0" w:space="0" w:color="auto"/>
            <w:right w:val="none" w:sz="0" w:space="0" w:color="auto"/>
          </w:divBdr>
        </w:div>
        <w:div w:id="2009090603">
          <w:marLeft w:val="0"/>
          <w:marRight w:val="0"/>
          <w:marTop w:val="0"/>
          <w:marBottom w:val="0"/>
          <w:divBdr>
            <w:top w:val="none" w:sz="0" w:space="0" w:color="auto"/>
            <w:left w:val="none" w:sz="0" w:space="0" w:color="auto"/>
            <w:bottom w:val="none" w:sz="0" w:space="0" w:color="auto"/>
            <w:right w:val="none" w:sz="0" w:space="0" w:color="auto"/>
          </w:divBdr>
        </w:div>
      </w:divsChild>
    </w:div>
    <w:div w:id="750662874">
      <w:bodyDiv w:val="1"/>
      <w:marLeft w:val="0"/>
      <w:marRight w:val="0"/>
      <w:marTop w:val="0"/>
      <w:marBottom w:val="0"/>
      <w:divBdr>
        <w:top w:val="none" w:sz="0" w:space="0" w:color="auto"/>
        <w:left w:val="none" w:sz="0" w:space="0" w:color="auto"/>
        <w:bottom w:val="none" w:sz="0" w:space="0" w:color="auto"/>
        <w:right w:val="none" w:sz="0" w:space="0" w:color="auto"/>
      </w:divBdr>
    </w:div>
    <w:div w:id="983118598">
      <w:bodyDiv w:val="1"/>
      <w:marLeft w:val="0"/>
      <w:marRight w:val="0"/>
      <w:marTop w:val="0"/>
      <w:marBottom w:val="0"/>
      <w:divBdr>
        <w:top w:val="none" w:sz="0" w:space="0" w:color="auto"/>
        <w:left w:val="none" w:sz="0" w:space="0" w:color="auto"/>
        <w:bottom w:val="none" w:sz="0" w:space="0" w:color="auto"/>
        <w:right w:val="none" w:sz="0" w:space="0" w:color="auto"/>
      </w:divBdr>
      <w:divsChild>
        <w:div w:id="213470935">
          <w:marLeft w:val="0"/>
          <w:marRight w:val="0"/>
          <w:marTop w:val="0"/>
          <w:marBottom w:val="0"/>
          <w:divBdr>
            <w:top w:val="none" w:sz="0" w:space="0" w:color="auto"/>
            <w:left w:val="none" w:sz="0" w:space="0" w:color="auto"/>
            <w:bottom w:val="none" w:sz="0" w:space="0" w:color="auto"/>
            <w:right w:val="none" w:sz="0" w:space="0" w:color="auto"/>
          </w:divBdr>
        </w:div>
      </w:divsChild>
    </w:div>
    <w:div w:id="1304310989">
      <w:bodyDiv w:val="1"/>
      <w:marLeft w:val="0"/>
      <w:marRight w:val="0"/>
      <w:marTop w:val="0"/>
      <w:marBottom w:val="0"/>
      <w:divBdr>
        <w:top w:val="none" w:sz="0" w:space="0" w:color="auto"/>
        <w:left w:val="none" w:sz="0" w:space="0" w:color="auto"/>
        <w:bottom w:val="none" w:sz="0" w:space="0" w:color="auto"/>
        <w:right w:val="none" w:sz="0" w:space="0" w:color="auto"/>
      </w:divBdr>
      <w:divsChild>
        <w:div w:id="64572652">
          <w:marLeft w:val="0"/>
          <w:marRight w:val="0"/>
          <w:marTop w:val="0"/>
          <w:marBottom w:val="0"/>
          <w:divBdr>
            <w:top w:val="none" w:sz="0" w:space="0" w:color="auto"/>
            <w:left w:val="none" w:sz="0" w:space="0" w:color="auto"/>
            <w:bottom w:val="none" w:sz="0" w:space="0" w:color="auto"/>
            <w:right w:val="none" w:sz="0" w:space="0" w:color="auto"/>
          </w:divBdr>
        </w:div>
        <w:div w:id="70541947">
          <w:marLeft w:val="0"/>
          <w:marRight w:val="0"/>
          <w:marTop w:val="0"/>
          <w:marBottom w:val="0"/>
          <w:divBdr>
            <w:top w:val="none" w:sz="0" w:space="0" w:color="auto"/>
            <w:left w:val="none" w:sz="0" w:space="0" w:color="auto"/>
            <w:bottom w:val="none" w:sz="0" w:space="0" w:color="auto"/>
            <w:right w:val="none" w:sz="0" w:space="0" w:color="auto"/>
          </w:divBdr>
        </w:div>
        <w:div w:id="200632628">
          <w:marLeft w:val="0"/>
          <w:marRight w:val="0"/>
          <w:marTop w:val="0"/>
          <w:marBottom w:val="0"/>
          <w:divBdr>
            <w:top w:val="none" w:sz="0" w:space="0" w:color="auto"/>
            <w:left w:val="none" w:sz="0" w:space="0" w:color="auto"/>
            <w:bottom w:val="none" w:sz="0" w:space="0" w:color="auto"/>
            <w:right w:val="none" w:sz="0" w:space="0" w:color="auto"/>
          </w:divBdr>
        </w:div>
        <w:div w:id="303236404">
          <w:marLeft w:val="0"/>
          <w:marRight w:val="0"/>
          <w:marTop w:val="0"/>
          <w:marBottom w:val="0"/>
          <w:divBdr>
            <w:top w:val="none" w:sz="0" w:space="0" w:color="auto"/>
            <w:left w:val="none" w:sz="0" w:space="0" w:color="auto"/>
            <w:bottom w:val="none" w:sz="0" w:space="0" w:color="auto"/>
            <w:right w:val="none" w:sz="0" w:space="0" w:color="auto"/>
          </w:divBdr>
        </w:div>
        <w:div w:id="435439903">
          <w:marLeft w:val="0"/>
          <w:marRight w:val="0"/>
          <w:marTop w:val="0"/>
          <w:marBottom w:val="0"/>
          <w:divBdr>
            <w:top w:val="none" w:sz="0" w:space="0" w:color="auto"/>
            <w:left w:val="none" w:sz="0" w:space="0" w:color="auto"/>
            <w:bottom w:val="none" w:sz="0" w:space="0" w:color="auto"/>
            <w:right w:val="none" w:sz="0" w:space="0" w:color="auto"/>
          </w:divBdr>
        </w:div>
        <w:div w:id="630211470">
          <w:marLeft w:val="0"/>
          <w:marRight w:val="0"/>
          <w:marTop w:val="0"/>
          <w:marBottom w:val="0"/>
          <w:divBdr>
            <w:top w:val="none" w:sz="0" w:space="0" w:color="auto"/>
            <w:left w:val="none" w:sz="0" w:space="0" w:color="auto"/>
            <w:bottom w:val="none" w:sz="0" w:space="0" w:color="auto"/>
            <w:right w:val="none" w:sz="0" w:space="0" w:color="auto"/>
          </w:divBdr>
        </w:div>
        <w:div w:id="723872766">
          <w:marLeft w:val="0"/>
          <w:marRight w:val="0"/>
          <w:marTop w:val="0"/>
          <w:marBottom w:val="0"/>
          <w:divBdr>
            <w:top w:val="none" w:sz="0" w:space="0" w:color="auto"/>
            <w:left w:val="none" w:sz="0" w:space="0" w:color="auto"/>
            <w:bottom w:val="none" w:sz="0" w:space="0" w:color="auto"/>
            <w:right w:val="none" w:sz="0" w:space="0" w:color="auto"/>
          </w:divBdr>
        </w:div>
        <w:div w:id="935407054">
          <w:marLeft w:val="0"/>
          <w:marRight w:val="0"/>
          <w:marTop w:val="0"/>
          <w:marBottom w:val="0"/>
          <w:divBdr>
            <w:top w:val="none" w:sz="0" w:space="0" w:color="auto"/>
            <w:left w:val="none" w:sz="0" w:space="0" w:color="auto"/>
            <w:bottom w:val="none" w:sz="0" w:space="0" w:color="auto"/>
            <w:right w:val="none" w:sz="0" w:space="0" w:color="auto"/>
          </w:divBdr>
        </w:div>
        <w:div w:id="1050419033">
          <w:marLeft w:val="0"/>
          <w:marRight w:val="0"/>
          <w:marTop w:val="0"/>
          <w:marBottom w:val="0"/>
          <w:divBdr>
            <w:top w:val="none" w:sz="0" w:space="0" w:color="auto"/>
            <w:left w:val="none" w:sz="0" w:space="0" w:color="auto"/>
            <w:bottom w:val="none" w:sz="0" w:space="0" w:color="auto"/>
            <w:right w:val="none" w:sz="0" w:space="0" w:color="auto"/>
          </w:divBdr>
        </w:div>
        <w:div w:id="1303970555">
          <w:marLeft w:val="0"/>
          <w:marRight w:val="0"/>
          <w:marTop w:val="0"/>
          <w:marBottom w:val="0"/>
          <w:divBdr>
            <w:top w:val="none" w:sz="0" w:space="0" w:color="auto"/>
            <w:left w:val="none" w:sz="0" w:space="0" w:color="auto"/>
            <w:bottom w:val="none" w:sz="0" w:space="0" w:color="auto"/>
            <w:right w:val="none" w:sz="0" w:space="0" w:color="auto"/>
          </w:divBdr>
        </w:div>
        <w:div w:id="1570070678">
          <w:marLeft w:val="0"/>
          <w:marRight w:val="0"/>
          <w:marTop w:val="0"/>
          <w:marBottom w:val="0"/>
          <w:divBdr>
            <w:top w:val="none" w:sz="0" w:space="0" w:color="auto"/>
            <w:left w:val="none" w:sz="0" w:space="0" w:color="auto"/>
            <w:bottom w:val="none" w:sz="0" w:space="0" w:color="auto"/>
            <w:right w:val="none" w:sz="0" w:space="0" w:color="auto"/>
          </w:divBdr>
        </w:div>
      </w:divsChild>
    </w:div>
    <w:div w:id="1651716530">
      <w:bodyDiv w:val="1"/>
      <w:marLeft w:val="0"/>
      <w:marRight w:val="0"/>
      <w:marTop w:val="0"/>
      <w:marBottom w:val="0"/>
      <w:divBdr>
        <w:top w:val="none" w:sz="0" w:space="0" w:color="auto"/>
        <w:left w:val="none" w:sz="0" w:space="0" w:color="auto"/>
        <w:bottom w:val="none" w:sz="0" w:space="0" w:color="auto"/>
        <w:right w:val="none" w:sz="0" w:space="0" w:color="auto"/>
      </w:divBdr>
      <w:divsChild>
        <w:div w:id="284431157">
          <w:marLeft w:val="0"/>
          <w:marRight w:val="0"/>
          <w:marTop w:val="0"/>
          <w:marBottom w:val="0"/>
          <w:divBdr>
            <w:top w:val="none" w:sz="0" w:space="0" w:color="auto"/>
            <w:left w:val="none" w:sz="0" w:space="0" w:color="auto"/>
            <w:bottom w:val="none" w:sz="0" w:space="0" w:color="auto"/>
            <w:right w:val="none" w:sz="0" w:space="0" w:color="auto"/>
          </w:divBdr>
        </w:div>
        <w:div w:id="313070355">
          <w:marLeft w:val="0"/>
          <w:marRight w:val="0"/>
          <w:marTop w:val="0"/>
          <w:marBottom w:val="0"/>
          <w:divBdr>
            <w:top w:val="none" w:sz="0" w:space="0" w:color="auto"/>
            <w:left w:val="none" w:sz="0" w:space="0" w:color="auto"/>
            <w:bottom w:val="none" w:sz="0" w:space="0" w:color="auto"/>
            <w:right w:val="none" w:sz="0" w:space="0" w:color="auto"/>
          </w:divBdr>
        </w:div>
        <w:div w:id="322588585">
          <w:marLeft w:val="0"/>
          <w:marRight w:val="0"/>
          <w:marTop w:val="0"/>
          <w:marBottom w:val="0"/>
          <w:divBdr>
            <w:top w:val="none" w:sz="0" w:space="0" w:color="auto"/>
            <w:left w:val="none" w:sz="0" w:space="0" w:color="auto"/>
            <w:bottom w:val="none" w:sz="0" w:space="0" w:color="auto"/>
            <w:right w:val="none" w:sz="0" w:space="0" w:color="auto"/>
          </w:divBdr>
        </w:div>
        <w:div w:id="326708680">
          <w:marLeft w:val="0"/>
          <w:marRight w:val="0"/>
          <w:marTop w:val="0"/>
          <w:marBottom w:val="0"/>
          <w:divBdr>
            <w:top w:val="none" w:sz="0" w:space="0" w:color="auto"/>
            <w:left w:val="none" w:sz="0" w:space="0" w:color="auto"/>
            <w:bottom w:val="none" w:sz="0" w:space="0" w:color="auto"/>
            <w:right w:val="none" w:sz="0" w:space="0" w:color="auto"/>
          </w:divBdr>
        </w:div>
        <w:div w:id="789862547">
          <w:marLeft w:val="0"/>
          <w:marRight w:val="0"/>
          <w:marTop w:val="0"/>
          <w:marBottom w:val="0"/>
          <w:divBdr>
            <w:top w:val="none" w:sz="0" w:space="0" w:color="auto"/>
            <w:left w:val="none" w:sz="0" w:space="0" w:color="auto"/>
            <w:bottom w:val="none" w:sz="0" w:space="0" w:color="auto"/>
            <w:right w:val="none" w:sz="0" w:space="0" w:color="auto"/>
          </w:divBdr>
        </w:div>
        <w:div w:id="1025668514">
          <w:marLeft w:val="0"/>
          <w:marRight w:val="0"/>
          <w:marTop w:val="0"/>
          <w:marBottom w:val="0"/>
          <w:divBdr>
            <w:top w:val="none" w:sz="0" w:space="0" w:color="auto"/>
            <w:left w:val="none" w:sz="0" w:space="0" w:color="auto"/>
            <w:bottom w:val="none" w:sz="0" w:space="0" w:color="auto"/>
            <w:right w:val="none" w:sz="0" w:space="0" w:color="auto"/>
          </w:divBdr>
        </w:div>
        <w:div w:id="1474130367">
          <w:marLeft w:val="0"/>
          <w:marRight w:val="0"/>
          <w:marTop w:val="0"/>
          <w:marBottom w:val="0"/>
          <w:divBdr>
            <w:top w:val="none" w:sz="0" w:space="0" w:color="auto"/>
            <w:left w:val="none" w:sz="0" w:space="0" w:color="auto"/>
            <w:bottom w:val="none" w:sz="0" w:space="0" w:color="auto"/>
            <w:right w:val="none" w:sz="0" w:space="0" w:color="auto"/>
          </w:divBdr>
        </w:div>
        <w:div w:id="1576206699">
          <w:marLeft w:val="0"/>
          <w:marRight w:val="0"/>
          <w:marTop w:val="0"/>
          <w:marBottom w:val="0"/>
          <w:divBdr>
            <w:top w:val="none" w:sz="0" w:space="0" w:color="auto"/>
            <w:left w:val="none" w:sz="0" w:space="0" w:color="auto"/>
            <w:bottom w:val="none" w:sz="0" w:space="0" w:color="auto"/>
            <w:right w:val="none" w:sz="0" w:space="0" w:color="auto"/>
          </w:divBdr>
        </w:div>
        <w:div w:id="1714573528">
          <w:marLeft w:val="0"/>
          <w:marRight w:val="0"/>
          <w:marTop w:val="0"/>
          <w:marBottom w:val="0"/>
          <w:divBdr>
            <w:top w:val="none" w:sz="0" w:space="0" w:color="auto"/>
            <w:left w:val="none" w:sz="0" w:space="0" w:color="auto"/>
            <w:bottom w:val="none" w:sz="0" w:space="0" w:color="auto"/>
            <w:right w:val="none" w:sz="0" w:space="0" w:color="auto"/>
          </w:divBdr>
        </w:div>
        <w:div w:id="1921407344">
          <w:marLeft w:val="0"/>
          <w:marRight w:val="0"/>
          <w:marTop w:val="0"/>
          <w:marBottom w:val="0"/>
          <w:divBdr>
            <w:top w:val="none" w:sz="0" w:space="0" w:color="auto"/>
            <w:left w:val="none" w:sz="0" w:space="0" w:color="auto"/>
            <w:bottom w:val="none" w:sz="0" w:space="0" w:color="auto"/>
            <w:right w:val="none" w:sz="0" w:space="0" w:color="auto"/>
          </w:divBdr>
        </w:div>
        <w:div w:id="2130932995">
          <w:marLeft w:val="0"/>
          <w:marRight w:val="0"/>
          <w:marTop w:val="0"/>
          <w:marBottom w:val="0"/>
          <w:divBdr>
            <w:top w:val="none" w:sz="0" w:space="0" w:color="auto"/>
            <w:left w:val="none" w:sz="0" w:space="0" w:color="auto"/>
            <w:bottom w:val="none" w:sz="0" w:space="0" w:color="auto"/>
            <w:right w:val="none" w:sz="0" w:space="0" w:color="auto"/>
          </w:divBdr>
        </w:div>
      </w:divsChild>
    </w:div>
    <w:div w:id="2001811460">
      <w:bodyDiv w:val="1"/>
      <w:marLeft w:val="0"/>
      <w:marRight w:val="0"/>
      <w:marTop w:val="0"/>
      <w:marBottom w:val="0"/>
      <w:divBdr>
        <w:top w:val="none" w:sz="0" w:space="0" w:color="auto"/>
        <w:left w:val="none" w:sz="0" w:space="0" w:color="auto"/>
        <w:bottom w:val="none" w:sz="0" w:space="0" w:color="auto"/>
        <w:right w:val="none" w:sz="0" w:space="0" w:color="auto"/>
      </w:divBdr>
    </w:div>
    <w:div w:id="2137601447">
      <w:bodyDiv w:val="1"/>
      <w:marLeft w:val="0"/>
      <w:marRight w:val="0"/>
      <w:marTop w:val="0"/>
      <w:marBottom w:val="0"/>
      <w:divBdr>
        <w:top w:val="none" w:sz="0" w:space="0" w:color="auto"/>
        <w:left w:val="none" w:sz="0" w:space="0" w:color="auto"/>
        <w:bottom w:val="none" w:sz="0" w:space="0" w:color="auto"/>
        <w:right w:val="none" w:sz="0" w:space="0" w:color="auto"/>
      </w:divBdr>
      <w:divsChild>
        <w:div w:id="1783646413">
          <w:marLeft w:val="0"/>
          <w:marRight w:val="0"/>
          <w:marTop w:val="0"/>
          <w:marBottom w:val="0"/>
          <w:divBdr>
            <w:top w:val="none" w:sz="0" w:space="0" w:color="auto"/>
            <w:left w:val="none" w:sz="0" w:space="0" w:color="auto"/>
            <w:bottom w:val="none" w:sz="0" w:space="0" w:color="auto"/>
            <w:right w:val="none" w:sz="0" w:space="0" w:color="auto"/>
          </w:divBdr>
          <w:divsChild>
            <w:div w:id="1239290620">
              <w:marLeft w:val="0"/>
              <w:marRight w:val="0"/>
              <w:marTop w:val="0"/>
              <w:marBottom w:val="0"/>
              <w:divBdr>
                <w:top w:val="none" w:sz="0" w:space="0" w:color="auto"/>
                <w:left w:val="none" w:sz="0" w:space="0" w:color="auto"/>
                <w:bottom w:val="none" w:sz="0" w:space="0" w:color="auto"/>
                <w:right w:val="none" w:sz="0" w:space="0" w:color="auto"/>
              </w:divBdr>
              <w:divsChild>
                <w:div w:id="1621303954">
                  <w:marLeft w:val="0"/>
                  <w:marRight w:val="0"/>
                  <w:marTop w:val="0"/>
                  <w:marBottom w:val="0"/>
                  <w:divBdr>
                    <w:top w:val="none" w:sz="0" w:space="0" w:color="auto"/>
                    <w:left w:val="none" w:sz="0" w:space="0" w:color="auto"/>
                    <w:bottom w:val="none" w:sz="0" w:space="0" w:color="auto"/>
                    <w:right w:val="none" w:sz="0" w:space="0" w:color="auto"/>
                  </w:divBdr>
                  <w:divsChild>
                    <w:div w:id="151332128">
                      <w:marLeft w:val="0"/>
                      <w:marRight w:val="0"/>
                      <w:marTop w:val="0"/>
                      <w:marBottom w:val="0"/>
                      <w:divBdr>
                        <w:top w:val="none" w:sz="0" w:space="0" w:color="auto"/>
                        <w:left w:val="none" w:sz="0" w:space="0" w:color="auto"/>
                        <w:bottom w:val="none" w:sz="0" w:space="0" w:color="auto"/>
                        <w:right w:val="none" w:sz="0" w:space="0" w:color="auto"/>
                      </w:divBdr>
                      <w:divsChild>
                        <w:div w:id="1229653970">
                          <w:marLeft w:val="0"/>
                          <w:marRight w:val="0"/>
                          <w:marTop w:val="0"/>
                          <w:marBottom w:val="0"/>
                          <w:divBdr>
                            <w:top w:val="none" w:sz="0" w:space="0" w:color="auto"/>
                            <w:left w:val="none" w:sz="0" w:space="0" w:color="auto"/>
                            <w:bottom w:val="none" w:sz="0" w:space="0" w:color="auto"/>
                            <w:right w:val="none" w:sz="0" w:space="0" w:color="auto"/>
                          </w:divBdr>
                          <w:divsChild>
                            <w:div w:id="439448012">
                              <w:marLeft w:val="0"/>
                              <w:marRight w:val="0"/>
                              <w:marTop w:val="0"/>
                              <w:marBottom w:val="0"/>
                              <w:divBdr>
                                <w:top w:val="none" w:sz="0" w:space="0" w:color="auto"/>
                                <w:left w:val="none" w:sz="0" w:space="0" w:color="auto"/>
                                <w:bottom w:val="none" w:sz="0" w:space="0" w:color="auto"/>
                                <w:right w:val="none" w:sz="0" w:space="0" w:color="auto"/>
                              </w:divBdr>
                              <w:divsChild>
                                <w:div w:id="2095516416">
                                  <w:marLeft w:val="0"/>
                                  <w:marRight w:val="0"/>
                                  <w:marTop w:val="0"/>
                                  <w:marBottom w:val="0"/>
                                  <w:divBdr>
                                    <w:top w:val="none" w:sz="0" w:space="0" w:color="auto"/>
                                    <w:left w:val="none" w:sz="0" w:space="0" w:color="auto"/>
                                    <w:bottom w:val="none" w:sz="0" w:space="0" w:color="auto"/>
                                    <w:right w:val="none" w:sz="0" w:space="0" w:color="auto"/>
                                  </w:divBdr>
                                  <w:divsChild>
                                    <w:div w:id="1162887843">
                                      <w:marLeft w:val="0"/>
                                      <w:marRight w:val="0"/>
                                      <w:marTop w:val="0"/>
                                      <w:marBottom w:val="0"/>
                                      <w:divBdr>
                                        <w:top w:val="none" w:sz="0" w:space="0" w:color="auto"/>
                                        <w:left w:val="none" w:sz="0" w:space="0" w:color="auto"/>
                                        <w:bottom w:val="none" w:sz="0" w:space="0" w:color="auto"/>
                                        <w:right w:val="none" w:sz="0" w:space="0" w:color="auto"/>
                                      </w:divBdr>
                                      <w:divsChild>
                                        <w:div w:id="1893886044">
                                          <w:marLeft w:val="0"/>
                                          <w:marRight w:val="0"/>
                                          <w:marTop w:val="0"/>
                                          <w:marBottom w:val="0"/>
                                          <w:divBdr>
                                            <w:top w:val="none" w:sz="0" w:space="0" w:color="auto"/>
                                            <w:left w:val="none" w:sz="0" w:space="0" w:color="auto"/>
                                            <w:bottom w:val="none" w:sz="0" w:space="0" w:color="auto"/>
                                            <w:right w:val="none" w:sz="0" w:space="0" w:color="auto"/>
                                          </w:divBdr>
                                          <w:divsChild>
                                            <w:div w:id="257376787">
                                              <w:marLeft w:val="0"/>
                                              <w:marRight w:val="0"/>
                                              <w:marTop w:val="0"/>
                                              <w:marBottom w:val="0"/>
                                              <w:divBdr>
                                                <w:top w:val="none" w:sz="0" w:space="0" w:color="auto"/>
                                                <w:left w:val="none" w:sz="0" w:space="0" w:color="auto"/>
                                                <w:bottom w:val="none" w:sz="0" w:space="0" w:color="auto"/>
                                                <w:right w:val="none" w:sz="0" w:space="0" w:color="auto"/>
                                              </w:divBdr>
                                              <w:divsChild>
                                                <w:div w:id="11588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43251">
          <w:marLeft w:val="0"/>
          <w:marRight w:val="0"/>
          <w:marTop w:val="0"/>
          <w:marBottom w:val="0"/>
          <w:divBdr>
            <w:top w:val="none" w:sz="0" w:space="0" w:color="auto"/>
            <w:left w:val="none" w:sz="0" w:space="0" w:color="auto"/>
            <w:bottom w:val="none" w:sz="0" w:space="0" w:color="auto"/>
            <w:right w:val="none" w:sz="0" w:space="0" w:color="auto"/>
          </w:divBdr>
          <w:divsChild>
            <w:div w:id="835457447">
              <w:marLeft w:val="0"/>
              <w:marRight w:val="0"/>
              <w:marTop w:val="0"/>
              <w:marBottom w:val="0"/>
              <w:divBdr>
                <w:top w:val="none" w:sz="0" w:space="0" w:color="auto"/>
                <w:left w:val="none" w:sz="0" w:space="0" w:color="auto"/>
                <w:bottom w:val="none" w:sz="0" w:space="0" w:color="auto"/>
                <w:right w:val="none" w:sz="0" w:space="0" w:color="auto"/>
              </w:divBdr>
              <w:divsChild>
                <w:div w:id="540634274">
                  <w:marLeft w:val="0"/>
                  <w:marRight w:val="0"/>
                  <w:marTop w:val="0"/>
                  <w:marBottom w:val="0"/>
                  <w:divBdr>
                    <w:top w:val="none" w:sz="0" w:space="0" w:color="auto"/>
                    <w:left w:val="none" w:sz="0" w:space="0" w:color="auto"/>
                    <w:bottom w:val="none" w:sz="0" w:space="0" w:color="auto"/>
                    <w:right w:val="none" w:sz="0" w:space="0" w:color="auto"/>
                  </w:divBdr>
                  <w:divsChild>
                    <w:div w:id="16170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441">
              <w:marLeft w:val="0"/>
              <w:marRight w:val="0"/>
              <w:marTop w:val="0"/>
              <w:marBottom w:val="0"/>
              <w:divBdr>
                <w:top w:val="none" w:sz="0" w:space="0" w:color="auto"/>
                <w:left w:val="none" w:sz="0" w:space="0" w:color="auto"/>
                <w:bottom w:val="none" w:sz="0" w:space="0" w:color="auto"/>
                <w:right w:val="none" w:sz="0" w:space="0" w:color="auto"/>
              </w:divBdr>
              <w:divsChild>
                <w:div w:id="656953667">
                  <w:marLeft w:val="0"/>
                  <w:marRight w:val="0"/>
                  <w:marTop w:val="0"/>
                  <w:marBottom w:val="0"/>
                  <w:divBdr>
                    <w:top w:val="none" w:sz="0" w:space="0" w:color="auto"/>
                    <w:left w:val="none" w:sz="0" w:space="0" w:color="auto"/>
                    <w:bottom w:val="none" w:sz="0" w:space="0" w:color="auto"/>
                    <w:right w:val="none" w:sz="0" w:space="0" w:color="auto"/>
                  </w:divBdr>
                  <w:divsChild>
                    <w:div w:id="612520416">
                      <w:marLeft w:val="0"/>
                      <w:marRight w:val="0"/>
                      <w:marTop w:val="0"/>
                      <w:marBottom w:val="0"/>
                      <w:divBdr>
                        <w:top w:val="none" w:sz="0" w:space="0" w:color="auto"/>
                        <w:left w:val="none" w:sz="0" w:space="0" w:color="auto"/>
                        <w:bottom w:val="none" w:sz="0" w:space="0" w:color="auto"/>
                        <w:right w:val="none" w:sz="0" w:space="0" w:color="auto"/>
                      </w:divBdr>
                      <w:divsChild>
                        <w:div w:id="863178210">
                          <w:marLeft w:val="0"/>
                          <w:marRight w:val="0"/>
                          <w:marTop w:val="0"/>
                          <w:marBottom w:val="0"/>
                          <w:divBdr>
                            <w:top w:val="none" w:sz="0" w:space="0" w:color="auto"/>
                            <w:left w:val="none" w:sz="0" w:space="0" w:color="auto"/>
                            <w:bottom w:val="none" w:sz="0" w:space="0" w:color="auto"/>
                            <w:right w:val="none" w:sz="0" w:space="0" w:color="auto"/>
                          </w:divBdr>
                          <w:divsChild>
                            <w:div w:id="557596171">
                              <w:marLeft w:val="0"/>
                              <w:marRight w:val="0"/>
                              <w:marTop w:val="0"/>
                              <w:marBottom w:val="0"/>
                              <w:divBdr>
                                <w:top w:val="none" w:sz="0" w:space="0" w:color="auto"/>
                                <w:left w:val="none" w:sz="0" w:space="0" w:color="auto"/>
                                <w:bottom w:val="none" w:sz="0" w:space="0" w:color="auto"/>
                                <w:right w:val="none" w:sz="0" w:space="0" w:color="auto"/>
                              </w:divBdr>
                              <w:divsChild>
                                <w:div w:id="1323578749">
                                  <w:marLeft w:val="0"/>
                                  <w:marRight w:val="0"/>
                                  <w:marTop w:val="0"/>
                                  <w:marBottom w:val="0"/>
                                  <w:divBdr>
                                    <w:top w:val="none" w:sz="0" w:space="0" w:color="auto"/>
                                    <w:left w:val="none" w:sz="0" w:space="0" w:color="auto"/>
                                    <w:bottom w:val="none" w:sz="0" w:space="0" w:color="auto"/>
                                    <w:right w:val="none" w:sz="0" w:space="0" w:color="auto"/>
                                  </w:divBdr>
                                  <w:divsChild>
                                    <w:div w:id="2121559593">
                                      <w:marLeft w:val="0"/>
                                      <w:marRight w:val="0"/>
                                      <w:marTop w:val="0"/>
                                      <w:marBottom w:val="0"/>
                                      <w:divBdr>
                                        <w:top w:val="none" w:sz="0" w:space="0" w:color="auto"/>
                                        <w:left w:val="none" w:sz="0" w:space="0" w:color="auto"/>
                                        <w:bottom w:val="none" w:sz="0" w:space="0" w:color="auto"/>
                                        <w:right w:val="none" w:sz="0" w:space="0" w:color="auto"/>
                                      </w:divBdr>
                                      <w:divsChild>
                                        <w:div w:id="45833356">
                                          <w:marLeft w:val="0"/>
                                          <w:marRight w:val="0"/>
                                          <w:marTop w:val="0"/>
                                          <w:marBottom w:val="0"/>
                                          <w:divBdr>
                                            <w:top w:val="none" w:sz="0" w:space="0" w:color="auto"/>
                                            <w:left w:val="none" w:sz="0" w:space="0" w:color="auto"/>
                                            <w:bottom w:val="none" w:sz="0" w:space="0" w:color="auto"/>
                                            <w:right w:val="none" w:sz="0" w:space="0" w:color="auto"/>
                                          </w:divBdr>
                                          <w:divsChild>
                                            <w:div w:id="1046677962">
                                              <w:marLeft w:val="0"/>
                                              <w:marRight w:val="0"/>
                                              <w:marTop w:val="0"/>
                                              <w:marBottom w:val="0"/>
                                              <w:divBdr>
                                                <w:top w:val="none" w:sz="0" w:space="0" w:color="auto"/>
                                                <w:left w:val="none" w:sz="0" w:space="0" w:color="auto"/>
                                                <w:bottom w:val="none" w:sz="0" w:space="0" w:color="auto"/>
                                                <w:right w:val="none" w:sz="0" w:space="0" w:color="auto"/>
                                              </w:divBdr>
                                              <w:divsChild>
                                                <w:div w:id="11194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rut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drut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Lapas1!$B$60:$B$66</c:f>
              <c:strCache>
                <c:ptCount val="7"/>
                <c:pt idx="0">
                  <c:v>Pažadina aktyvumą, kritinį mąstymą</c:v>
                </c:pt>
                <c:pt idx="1">
                  <c:v>Skatina kūrybiškumą ir motyvaciją</c:v>
                </c:pt>
                <c:pt idx="2">
                  <c:v>Nuolatinis mokymasis būtinas vykstant pokyčiams švietimo sistemoje</c:v>
                </c:pt>
                <c:pt idx="3">
                  <c:v>Mokytojo ugdomoji veikla tampa įdomesnė</c:v>
                </c:pt>
                <c:pt idx="4">
                  <c:v>Noras įgyti žinių ir gebėjimų apie inovatyvias priemones</c:v>
                </c:pt>
                <c:pt idx="5">
                  <c:v>Įgyji  praktinės patirties </c:v>
                </c:pt>
                <c:pt idx="6">
                  <c:v>Paskatina įsigyti naujų priemonių įstaigoje</c:v>
                </c:pt>
              </c:strCache>
            </c:strRef>
          </c:cat>
          <c:val>
            <c:numRef>
              <c:f>Lapas1!$C$60:$C$66</c:f>
              <c:numCache>
                <c:formatCode>General</c:formatCode>
                <c:ptCount val="7"/>
                <c:pt idx="0">
                  <c:v>84.4</c:v>
                </c:pt>
                <c:pt idx="1">
                  <c:v>93.2</c:v>
                </c:pt>
                <c:pt idx="2">
                  <c:v>100</c:v>
                </c:pt>
                <c:pt idx="3">
                  <c:v>52.1</c:v>
                </c:pt>
                <c:pt idx="4">
                  <c:v>83.2</c:v>
                </c:pt>
                <c:pt idx="5">
                  <c:v>45.5</c:v>
                </c:pt>
                <c:pt idx="6">
                  <c:v>64.900000000000006</c:v>
                </c:pt>
              </c:numCache>
            </c:numRef>
          </c:val>
          <c:extLst xmlns:c16r2="http://schemas.microsoft.com/office/drawing/2015/06/chart">
            <c:ext xmlns:c16="http://schemas.microsoft.com/office/drawing/2014/chart" uri="{C3380CC4-5D6E-409C-BE32-E72D297353CC}">
              <c16:uniqueId val="{00000000-45BC-4A49-850C-9807044826FA}"/>
            </c:ext>
          </c:extLst>
        </c:ser>
        <c:dLbls>
          <c:dLblPos val="inEnd"/>
          <c:showLegendKey val="0"/>
          <c:showVal val="1"/>
          <c:showCatName val="0"/>
          <c:showSerName val="0"/>
          <c:showPercent val="0"/>
          <c:showBubbleSize val="0"/>
        </c:dLbls>
        <c:gapWidth val="65"/>
        <c:axId val="188833152"/>
        <c:axId val="188836096"/>
      </c:barChart>
      <c:catAx>
        <c:axId val="1888331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188836096"/>
        <c:crosses val="autoZero"/>
        <c:auto val="1"/>
        <c:lblAlgn val="ctr"/>
        <c:lblOffset val="100"/>
        <c:noMultiLvlLbl val="0"/>
      </c:catAx>
      <c:valAx>
        <c:axId val="1888360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188833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Lapas1!$C$2</c:f>
              <c:strCache>
                <c:ptCount val="1"/>
                <c:pt idx="0">
                  <c:v>2015-2016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Lapas1!$B$3:$B$13</c:f>
              <c:strCache>
                <c:ptCount val="11"/>
                <c:pt idx="0">
                  <c:v>Keramikos studija</c:v>
                </c:pt>
                <c:pt idx="1">
                  <c:v>Dailės studija </c:v>
                </c:pt>
                <c:pt idx="2">
                  <c:v>Lego studija</c:v>
                </c:pt>
                <c:pt idx="3">
                  <c:v>Choreografija</c:v>
                </c:pt>
                <c:pt idx="4">
                  <c:v>Šaškių studija</c:v>
                </c:pt>
                <c:pt idx="5">
                  <c:v>Mažasis futboliukas</c:v>
                </c:pt>
                <c:pt idx="6">
                  <c:v>Vilnos vėlimo sudija</c:v>
                </c:pt>
                <c:pt idx="7">
                  <c:v>Papje Maše</c:v>
                </c:pt>
                <c:pt idx="8">
                  <c:v>Anglų kalba</c:v>
                </c:pt>
                <c:pt idx="9">
                  <c:v>Folklorinis ansamblis “Patrimpas”</c:v>
                </c:pt>
                <c:pt idx="10">
                  <c:v>IT (Robotika)</c:v>
                </c:pt>
              </c:strCache>
            </c:strRef>
          </c:cat>
          <c:val>
            <c:numRef>
              <c:f>Lapas1!$C$3:$C$13</c:f>
              <c:numCache>
                <c:formatCode>General</c:formatCode>
                <c:ptCount val="11"/>
                <c:pt idx="0">
                  <c:v>24</c:v>
                </c:pt>
                <c:pt idx="1">
                  <c:v>28</c:v>
                </c:pt>
                <c:pt idx="2">
                  <c:v>36</c:v>
                </c:pt>
                <c:pt idx="3">
                  <c:v>55</c:v>
                </c:pt>
                <c:pt idx="4">
                  <c:v>13</c:v>
                </c:pt>
                <c:pt idx="5">
                  <c:v>20</c:v>
                </c:pt>
                <c:pt idx="6">
                  <c:v>17</c:v>
                </c:pt>
                <c:pt idx="7">
                  <c:v>0</c:v>
                </c:pt>
                <c:pt idx="8">
                  <c:v>0</c:v>
                </c:pt>
                <c:pt idx="9">
                  <c:v>18</c:v>
                </c:pt>
              </c:numCache>
            </c:numRef>
          </c:val>
          <c:extLst xmlns:c16r2="http://schemas.microsoft.com/office/drawing/2015/06/chart">
            <c:ext xmlns:c16="http://schemas.microsoft.com/office/drawing/2014/chart" uri="{C3380CC4-5D6E-409C-BE32-E72D297353CC}">
              <c16:uniqueId val="{00000000-00C2-4F24-9754-EC3EABB1E183}"/>
            </c:ext>
          </c:extLst>
        </c:ser>
        <c:ser>
          <c:idx val="1"/>
          <c:order val="1"/>
          <c:tx>
            <c:strRef>
              <c:f>Lapas1!$D$2</c:f>
              <c:strCache>
                <c:ptCount val="1"/>
                <c:pt idx="0">
                  <c:v>2016-2017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Lapas1!$B$3:$B$13</c:f>
              <c:strCache>
                <c:ptCount val="11"/>
                <c:pt idx="0">
                  <c:v>Keramikos studija</c:v>
                </c:pt>
                <c:pt idx="1">
                  <c:v>Dailės studija </c:v>
                </c:pt>
                <c:pt idx="2">
                  <c:v>Lego studija</c:v>
                </c:pt>
                <c:pt idx="3">
                  <c:v>Choreografija</c:v>
                </c:pt>
                <c:pt idx="4">
                  <c:v>Šaškių studija</c:v>
                </c:pt>
                <c:pt idx="5">
                  <c:v>Mažasis futboliukas</c:v>
                </c:pt>
                <c:pt idx="6">
                  <c:v>Vilnos vėlimo sudija</c:v>
                </c:pt>
                <c:pt idx="7">
                  <c:v>Papje Maše</c:v>
                </c:pt>
                <c:pt idx="8">
                  <c:v>Anglų kalba</c:v>
                </c:pt>
                <c:pt idx="9">
                  <c:v>Folklorinis ansamblis “Patrimpas”</c:v>
                </c:pt>
                <c:pt idx="10">
                  <c:v>IT (Robotika)</c:v>
                </c:pt>
              </c:strCache>
            </c:strRef>
          </c:cat>
          <c:val>
            <c:numRef>
              <c:f>Lapas1!$D$3:$D$13</c:f>
              <c:numCache>
                <c:formatCode>General</c:formatCode>
                <c:ptCount val="11"/>
                <c:pt idx="0">
                  <c:v>24</c:v>
                </c:pt>
                <c:pt idx="1">
                  <c:v>28</c:v>
                </c:pt>
                <c:pt idx="2">
                  <c:v>36</c:v>
                </c:pt>
                <c:pt idx="3">
                  <c:v>55</c:v>
                </c:pt>
                <c:pt idx="4">
                  <c:v>13</c:v>
                </c:pt>
                <c:pt idx="5">
                  <c:v>20</c:v>
                </c:pt>
                <c:pt idx="6">
                  <c:v>17</c:v>
                </c:pt>
                <c:pt idx="7">
                  <c:v>14</c:v>
                </c:pt>
                <c:pt idx="8">
                  <c:v>0</c:v>
                </c:pt>
                <c:pt idx="9">
                  <c:v>19</c:v>
                </c:pt>
              </c:numCache>
            </c:numRef>
          </c:val>
          <c:extLst xmlns:c16r2="http://schemas.microsoft.com/office/drawing/2015/06/chart">
            <c:ext xmlns:c16="http://schemas.microsoft.com/office/drawing/2014/chart" uri="{C3380CC4-5D6E-409C-BE32-E72D297353CC}">
              <c16:uniqueId val="{00000001-00C2-4F24-9754-EC3EABB1E183}"/>
            </c:ext>
          </c:extLst>
        </c:ser>
        <c:ser>
          <c:idx val="2"/>
          <c:order val="2"/>
          <c:tx>
            <c:strRef>
              <c:f>Lapas1!$E$2</c:f>
              <c:strCache>
                <c:ptCount val="1"/>
                <c:pt idx="0">
                  <c:v>2017-2018 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Lapas1!$B$3:$B$13</c:f>
              <c:strCache>
                <c:ptCount val="11"/>
                <c:pt idx="0">
                  <c:v>Keramikos studija</c:v>
                </c:pt>
                <c:pt idx="1">
                  <c:v>Dailės studija </c:v>
                </c:pt>
                <c:pt idx="2">
                  <c:v>Lego studija</c:v>
                </c:pt>
                <c:pt idx="3">
                  <c:v>Choreografija</c:v>
                </c:pt>
                <c:pt idx="4">
                  <c:v>Šaškių studija</c:v>
                </c:pt>
                <c:pt idx="5">
                  <c:v>Mažasis futboliukas</c:v>
                </c:pt>
                <c:pt idx="6">
                  <c:v>Vilnos vėlimo sudija</c:v>
                </c:pt>
                <c:pt idx="7">
                  <c:v>Papje Maše</c:v>
                </c:pt>
                <c:pt idx="8">
                  <c:v>Anglų kalba</c:v>
                </c:pt>
                <c:pt idx="9">
                  <c:v>Folklorinis ansamblis “Patrimpas”</c:v>
                </c:pt>
                <c:pt idx="10">
                  <c:v>IT (Robotika)</c:v>
                </c:pt>
              </c:strCache>
            </c:strRef>
          </c:cat>
          <c:val>
            <c:numRef>
              <c:f>Lapas1!$E$3:$E$13</c:f>
              <c:numCache>
                <c:formatCode>General</c:formatCode>
                <c:ptCount val="11"/>
                <c:pt idx="0">
                  <c:v>26</c:v>
                </c:pt>
                <c:pt idx="1">
                  <c:v>28</c:v>
                </c:pt>
                <c:pt idx="2">
                  <c:v>36</c:v>
                </c:pt>
                <c:pt idx="3">
                  <c:v>55</c:v>
                </c:pt>
                <c:pt idx="4">
                  <c:v>10</c:v>
                </c:pt>
                <c:pt idx="5">
                  <c:v>20</c:v>
                </c:pt>
                <c:pt idx="6">
                  <c:v>16</c:v>
                </c:pt>
                <c:pt idx="7">
                  <c:v>16</c:v>
                </c:pt>
                <c:pt idx="8">
                  <c:v>24</c:v>
                </c:pt>
                <c:pt idx="9">
                  <c:v>19</c:v>
                </c:pt>
              </c:numCache>
            </c:numRef>
          </c:val>
          <c:extLst xmlns:c16r2="http://schemas.microsoft.com/office/drawing/2015/06/chart">
            <c:ext xmlns:c16="http://schemas.microsoft.com/office/drawing/2014/chart" uri="{C3380CC4-5D6E-409C-BE32-E72D297353CC}">
              <c16:uniqueId val="{00000002-00C2-4F24-9754-EC3EABB1E183}"/>
            </c:ext>
          </c:extLst>
        </c:ser>
        <c:ser>
          <c:idx val="3"/>
          <c:order val="3"/>
          <c:tx>
            <c:strRef>
              <c:f>Lapas1!$F$2</c:f>
              <c:strCache>
                <c:ptCount val="1"/>
                <c:pt idx="0">
                  <c:v>2018-2019 m.</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Lapas1!$B$3:$B$13</c:f>
              <c:strCache>
                <c:ptCount val="11"/>
                <c:pt idx="0">
                  <c:v>Keramikos studija</c:v>
                </c:pt>
                <c:pt idx="1">
                  <c:v>Dailės studija </c:v>
                </c:pt>
                <c:pt idx="2">
                  <c:v>Lego studija</c:v>
                </c:pt>
                <c:pt idx="3">
                  <c:v>Choreografija</c:v>
                </c:pt>
                <c:pt idx="4">
                  <c:v>Šaškių studija</c:v>
                </c:pt>
                <c:pt idx="5">
                  <c:v>Mažasis futboliukas</c:v>
                </c:pt>
                <c:pt idx="6">
                  <c:v>Vilnos vėlimo sudija</c:v>
                </c:pt>
                <c:pt idx="7">
                  <c:v>Papje Maše</c:v>
                </c:pt>
                <c:pt idx="8">
                  <c:v>Anglų kalba</c:v>
                </c:pt>
                <c:pt idx="9">
                  <c:v>Folklorinis ansamblis “Patrimpas”</c:v>
                </c:pt>
                <c:pt idx="10">
                  <c:v>IT (Robotika)</c:v>
                </c:pt>
              </c:strCache>
            </c:strRef>
          </c:cat>
          <c:val>
            <c:numRef>
              <c:f>Lapas1!$F$3:$F$13</c:f>
              <c:numCache>
                <c:formatCode>General</c:formatCode>
                <c:ptCount val="11"/>
                <c:pt idx="0">
                  <c:v>29</c:v>
                </c:pt>
                <c:pt idx="1">
                  <c:v>39</c:v>
                </c:pt>
                <c:pt idx="2">
                  <c:v>34</c:v>
                </c:pt>
                <c:pt idx="3">
                  <c:v>55</c:v>
                </c:pt>
                <c:pt idx="4">
                  <c:v>17</c:v>
                </c:pt>
                <c:pt idx="5">
                  <c:v>18</c:v>
                </c:pt>
                <c:pt idx="6">
                  <c:v>18</c:v>
                </c:pt>
                <c:pt idx="7">
                  <c:v>16</c:v>
                </c:pt>
                <c:pt idx="8">
                  <c:v>24</c:v>
                </c:pt>
                <c:pt idx="9">
                  <c:v>20</c:v>
                </c:pt>
                <c:pt idx="10">
                  <c:v>20</c:v>
                </c:pt>
              </c:numCache>
            </c:numRef>
          </c:val>
          <c:extLst xmlns:c16r2="http://schemas.microsoft.com/office/drawing/2015/06/chart">
            <c:ext xmlns:c16="http://schemas.microsoft.com/office/drawing/2014/chart" uri="{C3380CC4-5D6E-409C-BE32-E72D297353CC}">
              <c16:uniqueId val="{00000003-00C2-4F24-9754-EC3EABB1E183}"/>
            </c:ext>
          </c:extLst>
        </c:ser>
        <c:dLbls>
          <c:showLegendKey val="0"/>
          <c:showVal val="0"/>
          <c:showCatName val="0"/>
          <c:showSerName val="0"/>
          <c:showPercent val="0"/>
          <c:showBubbleSize val="0"/>
        </c:dLbls>
        <c:gapWidth val="100"/>
        <c:overlap val="-24"/>
        <c:axId val="242660096"/>
        <c:axId val="242662016"/>
      </c:barChart>
      <c:catAx>
        <c:axId val="242660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2662016"/>
        <c:crosses val="autoZero"/>
        <c:auto val="1"/>
        <c:lblAlgn val="ctr"/>
        <c:lblOffset val="100"/>
        <c:noMultiLvlLbl val="0"/>
      </c:catAx>
      <c:valAx>
        <c:axId val="24266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266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Lopšelio-darželio finansavimas 2019m.</a:t>
            </a:r>
            <a:endParaRPr lang="en-US"/>
          </a:p>
        </c:rich>
      </c:tx>
      <c:overlay val="0"/>
      <c:spPr>
        <a:noFill/>
        <a:ln>
          <a:noFill/>
        </a:ln>
        <a:effectLst/>
      </c:spPr>
    </c:title>
    <c:autoTitleDeleted val="0"/>
    <c:plotArea>
      <c:layout/>
      <c:pieChart>
        <c:varyColors val="1"/>
        <c:ser>
          <c:idx val="0"/>
          <c:order val="0"/>
          <c:tx>
            <c:strRef>
              <c:f>Lapas1!$B$1</c:f>
              <c:strCache>
                <c:ptCount val="1"/>
                <c:pt idx="0">
                  <c:v>Pardavimas</c:v>
                </c:pt>
              </c:strCache>
            </c:strRef>
          </c:tx>
          <c:explosion val="1"/>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4"/>
                <c:pt idx="0">
                  <c:v>Aplinkos lėšos</c:v>
                </c:pt>
                <c:pt idx="1">
                  <c:v>Mokinio krepšelio lėšos</c:v>
                </c:pt>
                <c:pt idx="2">
                  <c:v>Specialiųjų progr. lėšos</c:v>
                </c:pt>
                <c:pt idx="3">
                  <c:v>Papildomos lėšos</c:v>
                </c:pt>
              </c:strCache>
            </c:strRef>
          </c:cat>
          <c:val>
            <c:numRef>
              <c:f>Lapas1!$B$2:$B$5</c:f>
              <c:numCache>
                <c:formatCode>General</c:formatCode>
                <c:ptCount val="4"/>
                <c:pt idx="0">
                  <c:v>372.2</c:v>
                </c:pt>
                <c:pt idx="1">
                  <c:v>229.4</c:v>
                </c:pt>
                <c:pt idx="2">
                  <c:v>88.5</c:v>
                </c:pt>
                <c:pt idx="3">
                  <c:v>9.4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3051-2041-471F-B29B-46710858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10760</Words>
  <Characters>6134</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2020-03-02T13:28:00Z</cp:lastPrinted>
  <dcterms:created xsi:type="dcterms:W3CDTF">2020-03-02T12:59:00Z</dcterms:created>
  <dcterms:modified xsi:type="dcterms:W3CDTF">2020-03-06T12:12:00Z</dcterms:modified>
</cp:coreProperties>
</file>