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9A" w:rsidRPr="00974F65" w:rsidRDefault="003F529A" w:rsidP="003F529A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  <w:r w:rsidRPr="00974F65">
        <w:rPr>
          <w:rFonts w:ascii="Times New Roman" w:hAnsi="Times New Roman" w:cs="Times New Roman"/>
          <w:sz w:val="20"/>
          <w:szCs w:val="20"/>
          <w:lang w:val="en-US"/>
        </w:rPr>
        <w:t xml:space="preserve">DANGAUS </w:t>
      </w:r>
      <w:r w:rsidRPr="00974F65">
        <w:rPr>
          <w:rFonts w:ascii="Times New Roman" w:hAnsi="Times New Roman" w:cs="Times New Roman"/>
          <w:sz w:val="20"/>
          <w:szCs w:val="20"/>
        </w:rPr>
        <w:t>ŽIBURĖLIŲ IEŠKOJIMAS POJŪČIŲ LABORATORIJOJE</w:t>
      </w:r>
    </w:p>
    <w:p w:rsidR="00D71F0C" w:rsidRDefault="003F529A" w:rsidP="003F529A">
      <w:pPr>
        <w:pStyle w:val="Betarp"/>
        <w:jc w:val="center"/>
      </w:pPr>
      <w:r w:rsidRPr="00974F65">
        <w:rPr>
          <w:rFonts w:ascii="Times New Roman" w:hAnsi="Times New Roman" w:cs="Times New Roman"/>
          <w:sz w:val="20"/>
          <w:szCs w:val="20"/>
        </w:rPr>
        <w:t>( Projektas finansuojamas iš socialinio fondo lėšų</w:t>
      </w:r>
      <w:r>
        <w:t>)</w:t>
      </w:r>
    </w:p>
    <w:p w:rsidR="003F529A" w:rsidRDefault="003F529A" w:rsidP="003F529A">
      <w:pPr>
        <w:pStyle w:val="Betarp"/>
        <w:jc w:val="center"/>
      </w:pPr>
    </w:p>
    <w:p w:rsidR="003F529A" w:rsidRDefault="003F529A" w:rsidP="003F529A">
      <w:pPr>
        <w:pStyle w:val="Betarp"/>
        <w:jc w:val="center"/>
      </w:pPr>
    </w:p>
    <w:p w:rsidR="003F529A" w:rsidRDefault="003F529A" w:rsidP="00D52E18">
      <w:pPr>
        <w:tabs>
          <w:tab w:val="left" w:pos="1815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74F65">
        <w:rPr>
          <w:rFonts w:ascii="Times New Roman" w:hAnsi="Times New Roman" w:cs="Times New Roman"/>
          <w:sz w:val="24"/>
          <w:szCs w:val="24"/>
        </w:rPr>
        <w:t xml:space="preserve">Vaikai sugrįžę į grupę po Vėlinių daug kalbėjo </w:t>
      </w:r>
      <w:r w:rsidR="00164CE7" w:rsidRPr="00974F65">
        <w:rPr>
          <w:rFonts w:ascii="Times New Roman" w:hAnsi="Times New Roman" w:cs="Times New Roman"/>
          <w:sz w:val="24"/>
          <w:szCs w:val="24"/>
        </w:rPr>
        <w:t xml:space="preserve">apie žvakelių šviesą. Prisiminėme praeitą savaitę skaitytą S. </w:t>
      </w:r>
      <w:proofErr w:type="spellStart"/>
      <w:r w:rsidR="00164CE7" w:rsidRPr="00974F65">
        <w:rPr>
          <w:rFonts w:ascii="Times New Roman" w:hAnsi="Times New Roman" w:cs="Times New Roman"/>
          <w:sz w:val="24"/>
          <w:szCs w:val="24"/>
        </w:rPr>
        <w:t>Sasnauskienės</w:t>
      </w:r>
      <w:proofErr w:type="spellEnd"/>
      <w:r w:rsidR="00164CE7" w:rsidRPr="00974F65">
        <w:rPr>
          <w:rFonts w:ascii="Times New Roman" w:hAnsi="Times New Roman" w:cs="Times New Roman"/>
          <w:sz w:val="24"/>
          <w:szCs w:val="24"/>
        </w:rPr>
        <w:t xml:space="preserve">  kūrinėlį „</w:t>
      </w:r>
      <w:r w:rsidR="00DC2BC6">
        <w:rPr>
          <w:rFonts w:ascii="Times New Roman" w:hAnsi="Times New Roman" w:cs="Times New Roman"/>
          <w:sz w:val="24"/>
          <w:szCs w:val="24"/>
        </w:rPr>
        <w:t>Žemės ir dangaus žiburėliai</w:t>
      </w:r>
      <w:r w:rsidR="00164CE7" w:rsidRPr="00974F65">
        <w:rPr>
          <w:rFonts w:ascii="Times New Roman" w:hAnsi="Times New Roman" w:cs="Times New Roman"/>
          <w:sz w:val="24"/>
          <w:szCs w:val="24"/>
        </w:rPr>
        <w:t>“</w:t>
      </w:r>
      <w:r w:rsidR="00DC2BC6">
        <w:rPr>
          <w:rFonts w:ascii="Times New Roman" w:hAnsi="Times New Roman" w:cs="Times New Roman"/>
          <w:sz w:val="24"/>
          <w:szCs w:val="24"/>
        </w:rPr>
        <w:t xml:space="preserve">. </w:t>
      </w:r>
      <w:r w:rsidR="00164CE7" w:rsidRPr="00974F65">
        <w:rPr>
          <w:rFonts w:ascii="Times New Roman" w:hAnsi="Times New Roman" w:cs="Times New Roman"/>
          <w:sz w:val="24"/>
          <w:szCs w:val="24"/>
        </w:rPr>
        <w:t xml:space="preserve">Ugdytiniams kilo daug klausimų apie žvaigždes ir kitus dangaus kūnus: mėnulį, saulę, žvaigždynus. Domėjimasis dangaus kūnais paskatino apsilankyti pojūčių laboratorijoje, kuri įstaigoje įrengta </w:t>
      </w:r>
      <w:r w:rsidR="00511501" w:rsidRPr="00974F6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Europos Sąjungos struktūrinių fondų lėšų bendrai finansuojamo projekto Nr. 09.2.1-ESFA-K-728-02-0029 “</w:t>
      </w:r>
      <w:proofErr w:type="spellStart"/>
      <w:r w:rsidR="00511501" w:rsidRPr="00974F6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Pa</w:t>
      </w:r>
      <w:r w:rsidR="00974F65" w:rsidRPr="00974F6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</w:t>
      </w:r>
      <w:r w:rsidR="00511501" w:rsidRPr="00974F6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yriminio</w:t>
      </w:r>
      <w:proofErr w:type="spellEnd"/>
      <w:r w:rsidR="00511501" w:rsidRPr="00974F6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ugdymo turinio diegimas Marijampolės regiono ikimokyklinėse ir priešmokyklinėse ugdymo įstaigose“</w:t>
      </w:r>
      <w:r w:rsidR="00974F6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74F6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dėka. Čia vaikai ant šviesos stalo dėliojo dangaus kūnus, juos tyrinėjo, piešė, bandė įvardinti. Stebėjo </w:t>
      </w:r>
      <w:r w:rsidR="00974F6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3</w:t>
      </w:r>
      <w:r w:rsidR="00974F6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 filmą apie dangaus kūnus, aiškinomės kokius žvaigždynus jie žino ar apie juos yra girdėję. Žaidėme žaidimą „Įžiebk spalvotą žvaigždelę“</w:t>
      </w:r>
      <w:r w:rsidR="00DC2BC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974F65" w:rsidRDefault="003729C0" w:rsidP="00974F65">
      <w:pPr>
        <w:tabs>
          <w:tab w:val="left" w:pos="1815"/>
        </w:tabs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Parengė: Priešmokyklinio ugdymo mokytoja metodininkė Daiva Brazaitienė</w:t>
      </w:r>
    </w:p>
    <w:p w:rsidR="00D52E18" w:rsidRDefault="00D52E18" w:rsidP="00974F65">
      <w:pPr>
        <w:tabs>
          <w:tab w:val="left" w:pos="1815"/>
        </w:tabs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06569" w:rsidRDefault="00306569" w:rsidP="00974F65">
      <w:pPr>
        <w:tabs>
          <w:tab w:val="left" w:pos="1815"/>
        </w:tabs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06569" w:rsidRDefault="00306569" w:rsidP="00D52E18">
      <w:pPr>
        <w:tabs>
          <w:tab w:val="left" w:pos="1815"/>
        </w:tabs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lt-LT"/>
        </w:rPr>
        <w:drawing>
          <wp:inline distT="0" distB="0" distL="0" distR="0">
            <wp:extent cx="5440680" cy="3223260"/>
            <wp:effectExtent l="0" t="0" r="7620" b="0"/>
            <wp:docPr id="3" name="Paveikslėlis 3" descr="D:\Mano dokumentai\Music\Downloads\IMG_5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ano dokumentai\Music\Downloads\IMG_54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042" cy="321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569" w:rsidRDefault="00306569" w:rsidP="00306569">
      <w:pPr>
        <w:tabs>
          <w:tab w:val="left" w:pos="3540"/>
        </w:tabs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ab/>
      </w:r>
      <w:bookmarkStart w:id="0" w:name="_GoBack"/>
      <w:r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lt-LT"/>
        </w:rPr>
        <w:drawing>
          <wp:inline distT="0" distB="0" distL="0" distR="0">
            <wp:extent cx="3165127" cy="5052060"/>
            <wp:effectExtent l="8890" t="0" r="6350" b="6350"/>
            <wp:docPr id="1" name="Paveikslėlis 1" descr="D:\Mano dokumentai\Music\Downloads\IMG_5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no dokumentai\Music\Downloads\IMG_54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63999" cy="50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6569" w:rsidRDefault="00306569" w:rsidP="00974F65">
      <w:pPr>
        <w:tabs>
          <w:tab w:val="left" w:pos="1815"/>
        </w:tabs>
        <w:rPr>
          <w:rFonts w:ascii="Times New Roman" w:hAnsi="Times New Roman" w:cs="Times New Roman"/>
          <w:noProof/>
          <w:sz w:val="24"/>
          <w:szCs w:val="24"/>
          <w:lang w:eastAsia="lt-LT"/>
        </w:rPr>
      </w:pPr>
    </w:p>
    <w:p w:rsidR="00306569" w:rsidRDefault="00306569" w:rsidP="00974F65">
      <w:pPr>
        <w:tabs>
          <w:tab w:val="left" w:pos="1815"/>
        </w:tabs>
        <w:rPr>
          <w:rFonts w:ascii="Times New Roman" w:hAnsi="Times New Roman" w:cs="Times New Roman"/>
          <w:noProof/>
          <w:sz w:val="24"/>
          <w:szCs w:val="24"/>
          <w:lang w:eastAsia="lt-LT"/>
        </w:rPr>
      </w:pPr>
    </w:p>
    <w:p w:rsidR="00306569" w:rsidRDefault="00D52E18" w:rsidP="00974F65">
      <w:pPr>
        <w:tabs>
          <w:tab w:val="left" w:pos="1815"/>
        </w:tabs>
        <w:rPr>
          <w:rFonts w:ascii="Times New Roman" w:hAnsi="Times New Roman" w:cs="Times New Roman"/>
          <w:noProof/>
          <w:sz w:val="24"/>
          <w:szCs w:val="24"/>
          <w:lang w:eastAsia="lt-LT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5AF8C0B8" wp14:editId="14064C28">
            <wp:extent cx="5120640" cy="3383280"/>
            <wp:effectExtent l="0" t="0" r="3810" b="7620"/>
            <wp:docPr id="2" name="Paveikslėlis 2" descr="D:\Mano dokumentai\Music\Downloads\IMG_5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no dokumentai\Music\Downloads\IMG_54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332" cy="337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569" w:rsidRDefault="00306569" w:rsidP="00974F65">
      <w:pPr>
        <w:tabs>
          <w:tab w:val="left" w:pos="1815"/>
        </w:tabs>
        <w:rPr>
          <w:rFonts w:ascii="Times New Roman" w:hAnsi="Times New Roman" w:cs="Times New Roman"/>
          <w:noProof/>
          <w:sz w:val="24"/>
          <w:szCs w:val="24"/>
          <w:lang w:eastAsia="lt-LT"/>
        </w:rPr>
      </w:pPr>
    </w:p>
    <w:sectPr w:rsidR="0030656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70" w:rsidRDefault="00376870" w:rsidP="00306569">
      <w:pPr>
        <w:spacing w:after="0" w:line="240" w:lineRule="auto"/>
      </w:pPr>
      <w:r>
        <w:separator/>
      </w:r>
    </w:p>
  </w:endnote>
  <w:endnote w:type="continuationSeparator" w:id="0">
    <w:p w:rsidR="00376870" w:rsidRDefault="00376870" w:rsidP="0030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70" w:rsidRDefault="00376870" w:rsidP="00306569">
      <w:pPr>
        <w:spacing w:after="0" w:line="240" w:lineRule="auto"/>
      </w:pPr>
      <w:r>
        <w:separator/>
      </w:r>
    </w:p>
  </w:footnote>
  <w:footnote w:type="continuationSeparator" w:id="0">
    <w:p w:rsidR="00376870" w:rsidRDefault="00376870" w:rsidP="00306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73"/>
    <w:rsid w:val="00077893"/>
    <w:rsid w:val="00164CE7"/>
    <w:rsid w:val="00202C73"/>
    <w:rsid w:val="00306569"/>
    <w:rsid w:val="0032671E"/>
    <w:rsid w:val="003729C0"/>
    <w:rsid w:val="00376870"/>
    <w:rsid w:val="003F529A"/>
    <w:rsid w:val="00511501"/>
    <w:rsid w:val="00974F65"/>
    <w:rsid w:val="00D52E18"/>
    <w:rsid w:val="00DC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F529A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0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656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065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06569"/>
  </w:style>
  <w:style w:type="paragraph" w:styleId="Porat">
    <w:name w:val="footer"/>
    <w:basedOn w:val="prastasis"/>
    <w:link w:val="PoratDiagrama"/>
    <w:uiPriority w:val="99"/>
    <w:unhideWhenUsed/>
    <w:rsid w:val="003065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06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F529A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0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656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065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06569"/>
  </w:style>
  <w:style w:type="paragraph" w:styleId="Porat">
    <w:name w:val="footer"/>
    <w:basedOn w:val="prastasis"/>
    <w:link w:val="PoratDiagrama"/>
    <w:uiPriority w:val="99"/>
    <w:unhideWhenUsed/>
    <w:rsid w:val="003065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06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PELĖDŽIUKAI</dc:creator>
  <cp:keywords/>
  <dc:description/>
  <cp:lastModifiedBy>PELĖDŽIUKAI</cp:lastModifiedBy>
  <cp:revision>7</cp:revision>
  <dcterms:created xsi:type="dcterms:W3CDTF">2021-11-04T11:20:00Z</dcterms:created>
  <dcterms:modified xsi:type="dcterms:W3CDTF">2021-11-04T13:38:00Z</dcterms:modified>
</cp:coreProperties>
</file>