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DD" w:rsidRPr="00C13DDD" w:rsidRDefault="00C13DDD" w:rsidP="00C13DDD">
      <w:pPr>
        <w:tabs>
          <w:tab w:val="left" w:pos="3420"/>
        </w:tabs>
        <w:spacing w:after="0" w:line="240" w:lineRule="auto"/>
        <w:rPr>
          <w:rFonts w:ascii="Times New Roman" w:eastAsia="Times New Roman" w:hAnsi="Times New Roman" w:cs="Times New Roman"/>
          <w:color w:val="000000" w:themeColor="text1"/>
          <w:sz w:val="24"/>
          <w:szCs w:val="24"/>
        </w:rPr>
      </w:pPr>
      <w:r w:rsidRPr="00C13DDD">
        <w:rPr>
          <w:rFonts w:ascii="Times New Roman" w:eastAsia="Times New Roman" w:hAnsi="Times New Roman" w:cs="Times New Roman"/>
          <w:color w:val="000000" w:themeColor="text1"/>
          <w:sz w:val="24"/>
          <w:szCs w:val="24"/>
        </w:rPr>
        <w:t xml:space="preserve">Aktuali akto redakcija. Įsigalioja: 2012 07 01., Valstybės </w:t>
      </w:r>
      <w:proofErr w:type="spellStart"/>
      <w:r w:rsidRPr="00C13DDD">
        <w:rPr>
          <w:rFonts w:ascii="Times New Roman" w:eastAsia="Times New Roman" w:hAnsi="Times New Roman" w:cs="Times New Roman"/>
          <w:color w:val="000000" w:themeColor="text1"/>
          <w:sz w:val="24"/>
          <w:szCs w:val="24"/>
        </w:rPr>
        <w:t>žin</w:t>
      </w:r>
      <w:proofErr w:type="spellEnd"/>
      <w:r w:rsidRPr="00C13DDD">
        <w:rPr>
          <w:rFonts w:ascii="Times New Roman" w:eastAsia="Times New Roman" w:hAnsi="Times New Roman" w:cs="Times New Roman"/>
          <w:color w:val="000000" w:themeColor="text1"/>
          <w:sz w:val="24"/>
          <w:szCs w:val="24"/>
        </w:rPr>
        <w:t>. (2011, Nr.140-6573)</w:t>
      </w:r>
    </w:p>
    <w:p w:rsidR="00C13DDD" w:rsidRPr="00C13DDD" w:rsidRDefault="00C13DDD" w:rsidP="00C13DDD">
      <w:pPr>
        <w:tabs>
          <w:tab w:val="left" w:pos="3420"/>
        </w:tabs>
        <w:spacing w:after="0" w:line="240" w:lineRule="auto"/>
        <w:rPr>
          <w:rFonts w:ascii="Courier New" w:eastAsia="Times New Roman" w:hAnsi="Courier New" w:cs="Courier New"/>
          <w:color w:val="000000" w:themeColor="text1"/>
        </w:rPr>
      </w:pPr>
      <w:r w:rsidRPr="00C13DDD">
        <w:rPr>
          <w:rFonts w:ascii="Times New Roman" w:eastAsia="Times New Roman" w:hAnsi="Times New Roman" w:cs="Times New Roman"/>
          <w:color w:val="000000" w:themeColor="text1"/>
          <w:sz w:val="24"/>
          <w:szCs w:val="24"/>
        </w:rPr>
        <w:t xml:space="preserve"> </w:t>
      </w:r>
      <w:r w:rsidRPr="00C13DDD">
        <w:rPr>
          <w:rFonts w:ascii="Times New Roman" w:eastAsia="Times New Roman" w:hAnsi="Times New Roman" w:cs="Times New Roman"/>
          <w:noProof/>
          <w:color w:val="000000" w:themeColor="text1"/>
          <w:sz w:val="24"/>
          <w:szCs w:val="24"/>
          <w:lang w:eastAsia="lt-LT"/>
        </w:rPr>
        <w:drawing>
          <wp:inline distT="0" distB="0" distL="0" distR="0" wp14:anchorId="060A4C97" wp14:editId="5428FDBE">
            <wp:extent cx="57150" cy="171450"/>
            <wp:effectExtent l="0" t="0" r="0" b="0"/>
            <wp:docPr id="41" name="Paveikslėlis 41" descr="LLR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R1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171450"/>
                    </a:xfrm>
                    <a:prstGeom prst="rect">
                      <a:avLst/>
                    </a:prstGeom>
                    <a:noFill/>
                    <a:ln>
                      <a:noFill/>
                    </a:ln>
                  </pic:spPr>
                </pic:pic>
              </a:graphicData>
            </a:graphic>
          </wp:inline>
        </w:drawing>
      </w:r>
      <w:r w:rsidRPr="00C13DDD">
        <w:rPr>
          <w:rFonts w:ascii="Times New Roman" w:eastAsia="Times New Roman" w:hAnsi="Times New Roman" w:cs="Times New Roman"/>
          <w:noProof/>
          <w:color w:val="000000" w:themeColor="text1"/>
          <w:sz w:val="24"/>
          <w:szCs w:val="24"/>
          <w:lang w:eastAsia="lt-LT"/>
        </w:rPr>
        <w:drawing>
          <wp:inline distT="0" distB="0" distL="0" distR="0" wp14:anchorId="370F0B0B" wp14:editId="5727698E">
            <wp:extent cx="504825" cy="171450"/>
            <wp:effectExtent l="0" t="0" r="9525" b="0"/>
            <wp:docPr id="40" name="Paveikslėlis 40" descr="LLR128">
              <a:hlinkClick xmlns:a="http://schemas.openxmlformats.org/drawingml/2006/main" r:id="rId7" tgtFrame="FTuriny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R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171450"/>
                    </a:xfrm>
                    <a:prstGeom prst="rect">
                      <a:avLst/>
                    </a:prstGeom>
                    <a:noFill/>
                    <a:ln>
                      <a:noFill/>
                    </a:ln>
                  </pic:spPr>
                </pic:pic>
              </a:graphicData>
            </a:graphic>
          </wp:inline>
        </w:drawing>
      </w:r>
      <w:r w:rsidRPr="00C13DDD">
        <w:rPr>
          <w:rFonts w:ascii="Times New Roman" w:eastAsia="Times New Roman" w:hAnsi="Times New Roman" w:cs="Times New Roman"/>
          <w:noProof/>
          <w:color w:val="000000" w:themeColor="text1"/>
          <w:sz w:val="24"/>
          <w:szCs w:val="24"/>
          <w:lang w:eastAsia="lt-LT"/>
        </w:rPr>
        <w:drawing>
          <wp:inline distT="0" distB="0" distL="0" distR="0" wp14:anchorId="6607A7F2" wp14:editId="4EC2EC32">
            <wp:extent cx="1704975" cy="171450"/>
            <wp:effectExtent l="0" t="0" r="9525" b="0"/>
            <wp:docPr id="39" name="Paveikslėlis 39" descr="LLR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LR1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71450"/>
                    </a:xfrm>
                    <a:prstGeom prst="rect">
                      <a:avLst/>
                    </a:prstGeom>
                    <a:noFill/>
                    <a:ln>
                      <a:noFill/>
                    </a:ln>
                  </pic:spPr>
                </pic:pic>
              </a:graphicData>
            </a:graphic>
          </wp:inline>
        </w:drawing>
      </w:r>
      <w:r w:rsidRPr="00C13DDD">
        <w:rPr>
          <w:rFonts w:ascii="Times New Roman" w:eastAsia="Times New Roman" w:hAnsi="Times New Roman" w:cs="Times New Roman"/>
          <w:color w:val="000000" w:themeColor="text1"/>
          <w:sz w:val="24"/>
          <w:szCs w:val="24"/>
        </w:rPr>
        <w:br/>
        <w:t xml:space="preserve">        LIETUVOS RESPUBLIKOS SVEIKATOS APSAUGOS MINISTRO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ĮSAKYMAS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DĖL MAITINIMO ORGANIZAVIMO IKIMOKYKLINIO UGDYMO, BENDROJO UGDYMO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MOKYKLOSE IR VAIKŲ SOCIALINĖS GLOBOS ĮSTAIGOSE TVARKOS APRAŠO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PATVIRTINIMO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2011 m. lapkričio 11 d. Nr. V-964</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Vilnius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Vadovaudamasis   Lietuvos  Respublikos  </w:t>
      </w:r>
      <w:bookmarkStart w:id="0" w:name="P39347_9_1"/>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"JavaScript:openStr('39347','9')" \o "Valdymo institucijų kompetencija"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maisto  įstatymo    9</w:t>
      </w:r>
      <w:r w:rsidRPr="00C13DDD">
        <w:rPr>
          <w:rFonts w:ascii="Courier New" w:eastAsia="Times New Roman" w:hAnsi="Courier New" w:cs="Courier New"/>
          <w:color w:val="000000" w:themeColor="text1"/>
          <w:lang w:eastAsia="lt-LT"/>
        </w:rPr>
        <w:fldChar w:fldCharType="end"/>
      </w:r>
      <w:bookmarkEnd w:id="0"/>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straipsnio  2 dalimi (</w:t>
      </w:r>
      <w:proofErr w:type="spellStart"/>
      <w:r w:rsidRPr="00C13DDD">
        <w:rPr>
          <w:rFonts w:ascii="Courier New" w:eastAsia="Times New Roman" w:hAnsi="Courier New" w:cs="Courier New"/>
          <w:color w:val="000000" w:themeColor="text1"/>
          <w:lang w:eastAsia="lt-LT"/>
        </w:rPr>
        <w:t>Žin</w:t>
      </w:r>
      <w:proofErr w:type="spellEnd"/>
      <w:r w:rsidRPr="00C13DDD">
        <w:rPr>
          <w:rFonts w:ascii="Courier New" w:eastAsia="Times New Roman" w:hAnsi="Courier New" w:cs="Courier New"/>
          <w:color w:val="000000" w:themeColor="text1"/>
          <w:lang w:eastAsia="lt-LT"/>
        </w:rPr>
        <w:t xml:space="preserve">., 2000, Nr. </w:t>
      </w:r>
      <w:bookmarkStart w:id="1" w:name="P39347_1"/>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"http://192.168.0.252/Litlex/ll.dll?Tekstas=1&amp;Id=39347&amp;BF=1" \o "Lietuvos Respublikos maisto įstatymas"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32-893</w:t>
      </w:r>
      <w:r w:rsidRPr="00C13DDD">
        <w:rPr>
          <w:rFonts w:ascii="Courier New" w:eastAsia="Times New Roman" w:hAnsi="Courier New" w:cs="Courier New"/>
          <w:color w:val="000000" w:themeColor="text1"/>
          <w:lang w:eastAsia="lt-LT"/>
        </w:rPr>
        <w:fldChar w:fldCharType="end"/>
      </w:r>
      <w:bookmarkEnd w:id="1"/>
      <w:r w:rsidRPr="00C13DDD">
        <w:rPr>
          <w:rFonts w:ascii="Courier New" w:eastAsia="Times New Roman" w:hAnsi="Courier New" w:cs="Courier New"/>
          <w:noProof/>
          <w:color w:val="000000" w:themeColor="text1"/>
          <w:lang w:eastAsia="lt-LT"/>
        </w:rPr>
        <w:drawing>
          <wp:inline distT="0" distB="0" distL="0" distR="0" wp14:anchorId="573C2E35" wp14:editId="3AC580CC">
            <wp:extent cx="114300" cy="114300"/>
            <wp:effectExtent l="0" t="0" r="0" b="0"/>
            <wp:docPr id="38" name="Paveikslėlis 38" descr="LLR12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LR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DDD">
        <w:rPr>
          <w:rFonts w:ascii="Courier New" w:eastAsia="Times New Roman" w:hAnsi="Courier New" w:cs="Courier New"/>
          <w:color w:val="000000" w:themeColor="text1"/>
          <w:lang w:eastAsia="lt-LT"/>
        </w:rPr>
        <w:t xml:space="preserve">; 2002, Nr.  </w:t>
      </w:r>
      <w:bookmarkStart w:id="2" w:name="P55749_1"/>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"http://192.168.0.252/Litlex/ll.dll?Tekstas=1&amp;Id=55749&amp;BF=1" \o "Lietuvos Respublikos maisto įstatymo 2, 3, 4, 7, 9, 11 straipsnių pakeitimo ir papildymo įstatymas"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64-2574</w:t>
      </w:r>
      <w:r w:rsidRPr="00C13DDD">
        <w:rPr>
          <w:rFonts w:ascii="Courier New" w:eastAsia="Times New Roman" w:hAnsi="Courier New" w:cs="Courier New"/>
          <w:color w:val="000000" w:themeColor="text1"/>
          <w:lang w:eastAsia="lt-LT"/>
        </w:rPr>
        <w:fldChar w:fldCharType="end"/>
      </w:r>
      <w:bookmarkEnd w:id="2"/>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ir  siekdamas  užtikrinti  sveikatai  palankų  vaikų    maitinimą</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ikimokyklinio   ugdymo,  bendrojo  ugdymo  mokyklose  ir    vaikų</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socialinės globos įstaigose:</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1.  Tvirtinu  </w:t>
      </w:r>
      <w:bookmarkStart w:id="3" w:name="_GoBack"/>
      <w:r w:rsidRPr="00C13DDD">
        <w:rPr>
          <w:rFonts w:ascii="Courier New" w:eastAsia="Times New Roman" w:hAnsi="Courier New" w:cs="Courier New"/>
          <w:color w:val="000000" w:themeColor="text1"/>
          <w:lang w:eastAsia="lt-LT"/>
        </w:rPr>
        <w:t>Maitinimo organizavimo  ikimokyklinio   ugdymo,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bendrojo  ugdymo mokyklose ir vaikų socialinės globos   įstaigose</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tvarkos aprašą </w:t>
      </w:r>
      <w:bookmarkEnd w:id="3"/>
      <w:r w:rsidRPr="00C13DDD">
        <w:rPr>
          <w:rFonts w:ascii="Courier New" w:eastAsia="Times New Roman" w:hAnsi="Courier New" w:cs="Courier New"/>
          <w:color w:val="000000" w:themeColor="text1"/>
          <w:lang w:eastAsia="lt-LT"/>
        </w:rPr>
        <w:t>(pridedama).</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 Pripažįstu netekusiais galios: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2.1.  Lietuvos higienos normos HN 124:2009 "Vaikų  socialinės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globos  įstaigos:  bendrieji  sveikatos  saugos    reikalavimai",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patvirtintos  Lietuvos  Respublikos sveikatos apsaugos   ministro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2009  m.  rugsėjo 1 d. įsakymu </w:t>
      </w:r>
      <w:bookmarkStart w:id="4" w:name="P128391_1"/>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"http://192.168.0.252/Litlex/ll.dll?Tekstas=1&amp;Id=128391&amp;BF=1" \o "Dėl Lietuvos higienos normos HN 124:2009 ''Vaikų socialinės globos įstaigos: bendrieji sveikatos saugos reikalavimai''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Nr. V-714</w:t>
      </w:r>
      <w:r w:rsidRPr="00C13DDD">
        <w:rPr>
          <w:rFonts w:ascii="Courier New" w:eastAsia="Times New Roman" w:hAnsi="Courier New" w:cs="Courier New"/>
          <w:color w:val="000000" w:themeColor="text1"/>
          <w:lang w:eastAsia="lt-LT"/>
        </w:rPr>
        <w:fldChar w:fldCharType="end"/>
      </w:r>
      <w:bookmarkEnd w:id="4"/>
      <w:r w:rsidRPr="00C13DDD">
        <w:rPr>
          <w:rFonts w:ascii="Courier New" w:eastAsia="Times New Roman" w:hAnsi="Courier New" w:cs="Courier New"/>
          <w:noProof/>
          <w:color w:val="000000" w:themeColor="text1"/>
          <w:lang w:eastAsia="lt-LT"/>
        </w:rPr>
        <w:drawing>
          <wp:inline distT="0" distB="0" distL="0" distR="0" wp14:anchorId="766A9BBA" wp14:editId="72E51705">
            <wp:extent cx="114300" cy="114300"/>
            <wp:effectExtent l="0" t="0" r="0" b="0"/>
            <wp:docPr id="37" name="Paveikslėlis 37" descr="LLR12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LR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DDD">
        <w:rPr>
          <w:rFonts w:ascii="Courier New" w:eastAsia="Times New Roman" w:hAnsi="Courier New" w:cs="Courier New"/>
          <w:color w:val="000000" w:themeColor="text1"/>
          <w:lang w:eastAsia="lt-LT"/>
        </w:rPr>
        <w:t xml:space="preserve"> "Dėl Lietuvos   higienos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normos  HN 124:2009 "Vaikų socialinės globos įstaigos:  bendrieji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sveikatos  saugos  reikalavimai" patvirtinimo" (</w:t>
      </w:r>
      <w:proofErr w:type="spellStart"/>
      <w:r w:rsidRPr="00C13DDD">
        <w:rPr>
          <w:rFonts w:ascii="Courier New" w:eastAsia="Times New Roman" w:hAnsi="Courier New" w:cs="Courier New"/>
          <w:color w:val="000000" w:themeColor="text1"/>
          <w:lang w:eastAsia="lt-LT"/>
        </w:rPr>
        <w:t>Žin</w:t>
      </w:r>
      <w:proofErr w:type="spellEnd"/>
      <w:r w:rsidRPr="00C13DDD">
        <w:rPr>
          <w:rFonts w:ascii="Courier New" w:eastAsia="Times New Roman" w:hAnsi="Courier New" w:cs="Courier New"/>
          <w:color w:val="000000" w:themeColor="text1"/>
          <w:lang w:eastAsia="lt-LT"/>
        </w:rPr>
        <w:t>., 2009,   Nr.</w:t>
      </w:r>
    </w:p>
    <w:bookmarkStart w:id="5" w:name="P128391_2"/>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"http://192.168.0.252/Litlex/ll.dll?Tekstas=1&amp;Id=128391&amp;BF=1" \o "Dėl Lietuvos higienos normos HN 124:2009 ''Vaikų socialinės globos įstaigos: bendrieji sveikatos saugos reikalavimai''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107-4494</w:t>
      </w:r>
      <w:r w:rsidRPr="00C13DDD">
        <w:rPr>
          <w:rFonts w:ascii="Courier New" w:eastAsia="Times New Roman" w:hAnsi="Courier New" w:cs="Courier New"/>
          <w:color w:val="000000" w:themeColor="text1"/>
          <w:lang w:eastAsia="lt-LT"/>
        </w:rPr>
        <w:fldChar w:fldCharType="end"/>
      </w:r>
      <w:bookmarkEnd w:id="5"/>
      <w:r w:rsidRPr="00C13DDD">
        <w:rPr>
          <w:rFonts w:ascii="Courier New" w:eastAsia="Times New Roman" w:hAnsi="Courier New" w:cs="Courier New"/>
          <w:noProof/>
          <w:color w:val="000000" w:themeColor="text1"/>
          <w:lang w:eastAsia="lt-LT"/>
        </w:rPr>
        <w:drawing>
          <wp:inline distT="0" distB="0" distL="0" distR="0" wp14:anchorId="2E37870F" wp14:editId="23451408">
            <wp:extent cx="114300" cy="114300"/>
            <wp:effectExtent l="0" t="0" r="0" b="0"/>
            <wp:docPr id="36" name="Paveikslėlis 36" descr="LLR12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LR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DDD">
        <w:rPr>
          <w:rFonts w:ascii="Courier New" w:eastAsia="Times New Roman" w:hAnsi="Courier New" w:cs="Courier New"/>
          <w:color w:val="000000" w:themeColor="text1"/>
          <w:lang w:eastAsia="lt-LT"/>
        </w:rPr>
        <w:t>), 4.5, 4.9, 4.20, 4.28, 42, 43, 96, 97 punktus;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2.2.  Lietuvos higienos normos HN 75:2010 "Įstaiga,  vykdanti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ikimokyklinio ir (ar) priešmokyklinio ugdymo programą.  Bendrieji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sveikatos saugos reikalavimai", patvirtintos Lietuvos Respublikos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themeColor="text1"/>
          <w:u w:val="single"/>
          <w:lang w:eastAsia="lt-LT"/>
        </w:rPr>
      </w:pPr>
      <w:r w:rsidRPr="00C13DDD">
        <w:rPr>
          <w:rFonts w:ascii="Courier New" w:eastAsia="Times New Roman" w:hAnsi="Courier New" w:cs="Courier New"/>
          <w:color w:val="000000" w:themeColor="text1"/>
          <w:lang w:eastAsia="lt-LT"/>
        </w:rPr>
        <w:t xml:space="preserve">sveikatos  apsaugos ministro 2010 m. balandžio 22 d. įsakymu  </w:t>
      </w:r>
      <w:bookmarkStart w:id="6" w:name="P136353_1"/>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"http://192.168.0.252/Litlex/ll.dll?Tekstas=1&amp;Id=136353&amp;BF=1" \o "Dėl Lietuvos higienos normos HN 75:2010 ''Įstaiga, vykdanti ikimokyklinio ir (ar) priešmokyklinio ugdymo programą. Bendrieji sveikatos saugos reikalavimai''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Nr.</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i/>
          <w:iCs/>
          <w:color w:val="000000" w:themeColor="text1"/>
          <w:u w:val="single"/>
          <w:lang w:eastAsia="lt-LT"/>
        </w:rPr>
        <w:t>V-313</w:t>
      </w:r>
      <w:r w:rsidRPr="00C13DDD">
        <w:rPr>
          <w:rFonts w:ascii="Courier New" w:eastAsia="Times New Roman" w:hAnsi="Courier New" w:cs="Courier New"/>
          <w:color w:val="000000" w:themeColor="text1"/>
          <w:lang w:eastAsia="lt-LT"/>
        </w:rPr>
        <w:fldChar w:fldCharType="end"/>
      </w:r>
      <w:bookmarkEnd w:id="6"/>
      <w:r w:rsidRPr="00C13DDD">
        <w:rPr>
          <w:rFonts w:ascii="Courier New" w:eastAsia="Times New Roman" w:hAnsi="Courier New" w:cs="Courier New"/>
          <w:noProof/>
          <w:color w:val="000000" w:themeColor="text1"/>
          <w:lang w:eastAsia="lt-LT"/>
        </w:rPr>
        <w:drawing>
          <wp:inline distT="0" distB="0" distL="0" distR="0" wp14:anchorId="46365672" wp14:editId="2D9F3F2A">
            <wp:extent cx="114300" cy="114300"/>
            <wp:effectExtent l="0" t="0" r="0" b="0"/>
            <wp:docPr id="35" name="Paveikslėlis 35" descr="LLR12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LR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DDD">
        <w:rPr>
          <w:rFonts w:ascii="Courier New" w:eastAsia="Times New Roman" w:hAnsi="Courier New" w:cs="Courier New"/>
          <w:color w:val="000000" w:themeColor="text1"/>
          <w:lang w:eastAsia="lt-LT"/>
        </w:rPr>
        <w:t xml:space="preserve"> "Dėl Lietuvos higienos normos HN 75:2010 "Įstaiga, vykdanti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ikimokyklinio ir (ar) priešmokyklinio ugdymo programą.  Bendrieji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themeColor="text1"/>
          <w:u w:val="single"/>
          <w:lang w:eastAsia="lt-LT"/>
        </w:rPr>
      </w:pPr>
      <w:r w:rsidRPr="00C13DDD">
        <w:rPr>
          <w:rFonts w:ascii="Courier New" w:eastAsia="Times New Roman" w:hAnsi="Courier New" w:cs="Courier New"/>
          <w:color w:val="000000" w:themeColor="text1"/>
          <w:lang w:eastAsia="lt-LT"/>
        </w:rPr>
        <w:t>sveikatos saugos reikalavimai" patvirtinimo" (</w:t>
      </w:r>
      <w:proofErr w:type="spellStart"/>
      <w:r w:rsidRPr="00C13DDD">
        <w:rPr>
          <w:rFonts w:ascii="Courier New" w:eastAsia="Times New Roman" w:hAnsi="Courier New" w:cs="Courier New"/>
          <w:color w:val="000000" w:themeColor="text1"/>
          <w:lang w:eastAsia="lt-LT"/>
        </w:rPr>
        <w:t>Žin</w:t>
      </w:r>
      <w:proofErr w:type="spellEnd"/>
      <w:r w:rsidRPr="00C13DDD">
        <w:rPr>
          <w:rFonts w:ascii="Courier New" w:eastAsia="Times New Roman" w:hAnsi="Courier New" w:cs="Courier New"/>
          <w:color w:val="000000" w:themeColor="text1"/>
          <w:lang w:eastAsia="lt-LT"/>
        </w:rPr>
        <w:t xml:space="preserve">., 2010, Nr. </w:t>
      </w:r>
      <w:bookmarkStart w:id="7" w:name="P136353_2"/>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"http://192.168.0.252/Litlex/ll.dll?Tekstas=1&amp;Id=136353&amp;BF=1" \o "Dėl Lietuvos higienos normos HN 75:2010 ''Įstaiga, vykdanti ikimokyklinio ir (ar) priešmokyklinio ugdymo programą. Bendrieji sveikatos saugos reikalavimai''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50-</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i/>
          <w:iCs/>
          <w:color w:val="000000" w:themeColor="text1"/>
          <w:u w:val="single"/>
          <w:lang w:eastAsia="lt-LT"/>
        </w:rPr>
        <w:t>2454</w:t>
      </w:r>
      <w:r w:rsidRPr="00C13DDD">
        <w:rPr>
          <w:rFonts w:ascii="Courier New" w:eastAsia="Times New Roman" w:hAnsi="Courier New" w:cs="Courier New"/>
          <w:color w:val="000000" w:themeColor="text1"/>
          <w:lang w:eastAsia="lt-LT"/>
        </w:rPr>
        <w:fldChar w:fldCharType="end"/>
      </w:r>
      <w:bookmarkEnd w:id="7"/>
      <w:r w:rsidRPr="00C13DDD">
        <w:rPr>
          <w:rFonts w:ascii="Courier New" w:eastAsia="Times New Roman" w:hAnsi="Courier New" w:cs="Courier New"/>
          <w:noProof/>
          <w:color w:val="000000" w:themeColor="text1"/>
          <w:lang w:eastAsia="lt-LT"/>
        </w:rPr>
        <w:drawing>
          <wp:inline distT="0" distB="0" distL="0" distR="0" wp14:anchorId="41F91949" wp14:editId="0C4BEC40">
            <wp:extent cx="114300" cy="114300"/>
            <wp:effectExtent l="0" t="0" r="0" b="0"/>
            <wp:docPr id="34" name="Paveikslėlis 34" descr="LLR12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LR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DDD">
        <w:rPr>
          <w:rFonts w:ascii="Courier New" w:eastAsia="Times New Roman" w:hAnsi="Courier New" w:cs="Courier New"/>
          <w:color w:val="000000" w:themeColor="text1"/>
          <w:lang w:eastAsia="lt-LT"/>
        </w:rPr>
        <w:t>), 4.11, 4.12, 87-92 punktus ir 2 priedą;</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2.3. Lietuvos Respublikos sveikatos apsaugos ministro 2010 m.</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liepos   19  d.  įsakymą  </w:t>
      </w:r>
      <w:bookmarkStart w:id="8" w:name="P139515_1"/>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"http://192.168.0.252/Litlex/ll.dll?Tekstas=1&amp;Id=139515&amp;BF=1" \o "Dėl Mokinių maitinimo organizavimo bendrojo lavinimo mokyklose tvarkos aprašo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Nr.  V-645</w:t>
      </w:r>
      <w:r w:rsidRPr="00C13DDD">
        <w:rPr>
          <w:rFonts w:ascii="Courier New" w:eastAsia="Times New Roman" w:hAnsi="Courier New" w:cs="Courier New"/>
          <w:color w:val="000000" w:themeColor="text1"/>
          <w:lang w:eastAsia="lt-LT"/>
        </w:rPr>
        <w:fldChar w:fldCharType="end"/>
      </w:r>
      <w:bookmarkEnd w:id="8"/>
      <w:r w:rsidRPr="00C13DDD">
        <w:rPr>
          <w:rFonts w:ascii="Courier New" w:eastAsia="Times New Roman" w:hAnsi="Courier New" w:cs="Courier New"/>
          <w:noProof/>
          <w:color w:val="000000" w:themeColor="text1"/>
          <w:lang w:eastAsia="lt-LT"/>
        </w:rPr>
        <w:drawing>
          <wp:inline distT="0" distB="0" distL="0" distR="0" wp14:anchorId="5AEA92B6" wp14:editId="740B3DBC">
            <wp:extent cx="114300" cy="114300"/>
            <wp:effectExtent l="0" t="0" r="0" b="0"/>
            <wp:docPr id="33" name="Paveikslėlis 33" descr="LLR12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LR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DDD">
        <w:rPr>
          <w:rFonts w:ascii="Courier New" w:eastAsia="Times New Roman" w:hAnsi="Courier New" w:cs="Courier New"/>
          <w:color w:val="000000" w:themeColor="text1"/>
          <w:lang w:eastAsia="lt-LT"/>
        </w:rPr>
        <w:t xml:space="preserve">  "Dėl  Mokinių     maitinimo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organizavimo   bendrojo   lavinimo  mokyklose  tvarkos     aprašo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patvirtinimo" (</w:t>
      </w:r>
      <w:proofErr w:type="spellStart"/>
      <w:r w:rsidRPr="00C13DDD">
        <w:rPr>
          <w:rFonts w:ascii="Courier New" w:eastAsia="Times New Roman" w:hAnsi="Courier New" w:cs="Courier New"/>
          <w:color w:val="000000" w:themeColor="text1"/>
          <w:lang w:eastAsia="lt-LT"/>
        </w:rPr>
        <w:t>Žin</w:t>
      </w:r>
      <w:proofErr w:type="spellEnd"/>
      <w:r w:rsidRPr="00C13DDD">
        <w:rPr>
          <w:rFonts w:ascii="Courier New" w:eastAsia="Times New Roman" w:hAnsi="Courier New" w:cs="Courier New"/>
          <w:color w:val="000000" w:themeColor="text1"/>
          <w:lang w:eastAsia="lt-LT"/>
        </w:rPr>
        <w:t xml:space="preserve">., 2010, Nr. </w:t>
      </w:r>
      <w:bookmarkStart w:id="9" w:name="P139515_2"/>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"http://192.168.0.252/Litlex/ll.dll?Tekstas=1&amp;Id=139515&amp;BF=1" \o "Dėl Mokinių maitinimo organizavimo bendrojo lavinimo mokyklose tvarkos aprašo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89-4735</w:t>
      </w:r>
      <w:r w:rsidRPr="00C13DDD">
        <w:rPr>
          <w:rFonts w:ascii="Courier New" w:eastAsia="Times New Roman" w:hAnsi="Courier New" w:cs="Courier New"/>
          <w:color w:val="000000" w:themeColor="text1"/>
          <w:lang w:eastAsia="lt-LT"/>
        </w:rPr>
        <w:fldChar w:fldCharType="end"/>
      </w:r>
      <w:bookmarkEnd w:id="9"/>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themeColor="text1"/>
          <w:lang w:eastAsia="lt-LT"/>
        </w:rPr>
      </w:pPr>
      <w:r w:rsidRPr="00C13DDD">
        <w:rPr>
          <w:rFonts w:ascii="Courier New" w:eastAsia="Times New Roman" w:hAnsi="Courier New" w:cs="Courier New"/>
          <w:color w:val="000000" w:themeColor="text1"/>
          <w:lang w:eastAsia="lt-LT"/>
        </w:rPr>
        <w:t xml:space="preserve">    3. </w:t>
      </w:r>
      <w:r w:rsidRPr="00C13DDD">
        <w:rPr>
          <w:rFonts w:ascii="Courier New" w:eastAsia="Times New Roman" w:hAnsi="Courier New" w:cs="Courier New"/>
          <w:b/>
          <w:color w:val="000000" w:themeColor="text1"/>
          <w:lang w:eastAsia="lt-LT"/>
        </w:rPr>
        <w:t>Nustatau, kad šis įsakymas įsigalioja 2012 m. liepos 1 d.</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4.  Pavedu  įsakymo  vykdymo  kontrolę  viceministrui   pagal</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administravimo sritį.</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SVEIKATOS APSAUGOS MINISTRAS                      RAIMONDAS ŠUKYS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_________________</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PATVIRTINTA</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Lietuvos Respublikos sveikatos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apsaugos ministro 2011 m.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lapkričio 11 d. įsakymu Nr. V-964</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MAITINIMO ORGANIZAVIMO IKIMOKYKLINIO UGDYMO, BENDROJO UGDYMO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MOKYKLOSE IR VAIKŲ SOCIALINĖS GLOBOS ĮSTAIGOSE TVARKOS APRAŠAS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I. BENDROSIOS NUOSTATOS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lastRenderedPageBreak/>
        <w:t xml:space="preserve">    1.  Maitinimo  organizavimo ikimokyklinio  ugdymo,   bendrojo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ugdymo  mokyklose  ir vaikų socialinės globos įstaigose   tvarkos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aprašas  (toliau  -  Tvarkos aprašas) nustato  vaikų   maitinimo,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vykdomo ikimokyklinio ugdymo, bendrojo ugdymo mokyklose (toliau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Mokyklos) ir vaikų socialinės globos įstaigose, reikalavimus.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  Dėl  maitinimo  organizavimo  pagal  šį  Tvarkos   aprašą</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profesinio  mokymo  įstaigose,  vykdančiose  pirminį    profesinį</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mokymą, neformaliojo vaikų švietimo mokyklose ir formalųjį ugdymą</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papildančiose  ugdymo  mokyklose  (pvz., muzikos,  meno,   sporto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mokyklos  ir  kt.)  savininko teises ir  pareigas   įgyvendinanti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institucija  ar  savininkas  sprendžia  savarankiškai  ir    apie</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teigiamą  sprendimą  informuoja teritorinę visuomenės   sveikatos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priežiūros   įstaigą   bei  teritorinę  Valstybinę  maisto     ir</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veterinarijos tarnybą.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3.  Šio Tvarkos aprašo tikslas - sudaryti sąlygas   sveikatai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palankiai  vaikų  mitybai, užtikrinti geriausią maisto saugą   ir</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kokybę, patenkinti vaikų maisto medžiagų fiziologinius poreikius,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ugdyti sveikos mitybos įgūdžius.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4.  Tvarkos  aprašo reikalavimai privalomi Mokyklų ir   vaikų</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socialinės   globos   įstaigų  savininko  teises  ir     pareigas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įgyvendinančioms   institucijoms   ar  savininkams,     vadovams,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juridiniams  ir fiziniams asmenims, teikiantiems vaikų  maitinimo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ar   maisto  produktų  tiekimo  paslaugas  Mokyklose  ir    vaikų</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socialinės  globos  įstaigose, bei pagal  kompetenciją   kontrolę</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vykdančioms institucijoms.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II. NUORODOS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5.  Šiame Tvarkos apraše pateikiamos nuorodos į šiuos  teisės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aktus: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5.1.  Lietuvos Respublikos Vyriausybės 1999 m. gegužės 7   d.</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nutarimą </w:t>
      </w:r>
      <w:bookmarkStart w:id="10" w:name="P33477_1"/>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"http://192.168.0.252/Litlex/ll.dll?Tekstas=1&amp;Id=33477&amp;BF=1" \o "Dėl Darbų ir veiklos sričių, kuriose leidžiama dirbti darbuotojams, tik iš anksto pasitikrinusiems ir vėliau periodiškai besitikrinantiems, ar neserga užkrečiamosiomis ligomis, sąrašo ir šių darbuotojų sveikatos tikrinimosi tvarkos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Nr. 544</w:t>
      </w:r>
      <w:r w:rsidRPr="00C13DDD">
        <w:rPr>
          <w:rFonts w:ascii="Courier New" w:eastAsia="Times New Roman" w:hAnsi="Courier New" w:cs="Courier New"/>
          <w:color w:val="000000" w:themeColor="text1"/>
          <w:lang w:eastAsia="lt-LT"/>
        </w:rPr>
        <w:fldChar w:fldCharType="end"/>
      </w:r>
      <w:bookmarkEnd w:id="10"/>
      <w:r w:rsidRPr="00C13DDD">
        <w:rPr>
          <w:rFonts w:ascii="Courier New" w:eastAsia="Times New Roman" w:hAnsi="Courier New" w:cs="Courier New"/>
          <w:noProof/>
          <w:color w:val="000000" w:themeColor="text1"/>
          <w:lang w:eastAsia="lt-LT"/>
        </w:rPr>
        <w:drawing>
          <wp:inline distT="0" distB="0" distL="0" distR="0" wp14:anchorId="698AEA4A" wp14:editId="114B16EB">
            <wp:extent cx="114300" cy="114300"/>
            <wp:effectExtent l="0" t="0" r="0" b="0"/>
            <wp:docPr id="32" name="Paveikslėlis 32" descr="LLR12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LR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DDD">
        <w:rPr>
          <w:rFonts w:ascii="Courier New" w:eastAsia="Times New Roman" w:hAnsi="Courier New" w:cs="Courier New"/>
          <w:color w:val="000000" w:themeColor="text1"/>
          <w:lang w:eastAsia="lt-LT"/>
        </w:rPr>
        <w:t xml:space="preserve"> "Dėl Darbų ir veiklos sričių, kuriose  leidžiama</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dirbti  darbuotojams,  tik iš anksto pasitikrinusiems ir   vėliau</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periodiškai   besitikrinantiems,  ar  neserga    užkrečiamosiomis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ligomis,  sąrašo ir šių darbuotojų sveikatos tikrinimosi  tvarkos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patvirtinimo" (</w:t>
      </w:r>
      <w:proofErr w:type="spellStart"/>
      <w:r w:rsidRPr="00C13DDD">
        <w:rPr>
          <w:rFonts w:ascii="Courier New" w:eastAsia="Times New Roman" w:hAnsi="Courier New" w:cs="Courier New"/>
          <w:color w:val="000000" w:themeColor="text1"/>
          <w:lang w:eastAsia="lt-LT"/>
        </w:rPr>
        <w:t>Žin</w:t>
      </w:r>
      <w:proofErr w:type="spellEnd"/>
      <w:r w:rsidRPr="00C13DDD">
        <w:rPr>
          <w:rFonts w:ascii="Courier New" w:eastAsia="Times New Roman" w:hAnsi="Courier New" w:cs="Courier New"/>
          <w:color w:val="000000" w:themeColor="text1"/>
          <w:lang w:eastAsia="lt-LT"/>
        </w:rPr>
        <w:t xml:space="preserve">., 1999, Nr. </w:t>
      </w:r>
      <w:bookmarkStart w:id="11" w:name="P33477_2"/>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"http://192.168.0.252/Litlex/ll.dll?Tekstas=1&amp;Id=33477&amp;BF=1" \o "Dėl Darbų ir veiklos sričių, kuriose leidžiama dirbti darbuotojams, tik iš anksto pasitikrinusiems ir vėliau periodiškai besitikrinantiems, ar neserga užkrečiamosiomis ligomis, sąrašo ir šių darbuotojų sveikatos tikrinimosi tvarkos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41-1294</w:t>
      </w:r>
      <w:r w:rsidRPr="00C13DDD">
        <w:rPr>
          <w:rFonts w:ascii="Courier New" w:eastAsia="Times New Roman" w:hAnsi="Courier New" w:cs="Courier New"/>
          <w:color w:val="000000" w:themeColor="text1"/>
          <w:lang w:eastAsia="lt-LT"/>
        </w:rPr>
        <w:fldChar w:fldCharType="end"/>
      </w:r>
      <w:bookmarkEnd w:id="11"/>
      <w:r w:rsidRPr="00C13DDD">
        <w:rPr>
          <w:rFonts w:ascii="Courier New" w:eastAsia="Times New Roman" w:hAnsi="Courier New" w:cs="Courier New"/>
          <w:noProof/>
          <w:color w:val="000000" w:themeColor="text1"/>
          <w:lang w:eastAsia="lt-LT"/>
        </w:rPr>
        <w:drawing>
          <wp:inline distT="0" distB="0" distL="0" distR="0" wp14:anchorId="3BF652FE" wp14:editId="73DAA2E0">
            <wp:extent cx="114300" cy="114300"/>
            <wp:effectExtent l="0" t="0" r="0" b="0"/>
            <wp:docPr id="31" name="Paveikslėlis 31" descr="LLR12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LR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DDD">
        <w:rPr>
          <w:rFonts w:ascii="Courier New" w:eastAsia="Times New Roman" w:hAnsi="Courier New" w:cs="Courier New"/>
          <w:color w:val="000000" w:themeColor="text1"/>
          <w:lang w:eastAsia="lt-LT"/>
        </w:rPr>
        <w:t xml:space="preserve">; 2002, Nr. </w:t>
      </w:r>
      <w:bookmarkStart w:id="12" w:name="P33477_3"/>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"http://192.168.0.252/Litlex/ll.dll?Tekstas=1&amp;Id=33477&amp;BF=1" \o "Dėl Darbų ir veiklos sričių, kuriose leidžiama dirbti darbuotojams, tik iš anksto pasitikrinusiems ir vėliau periodiškai besitikrinantiems, ar neserga užkrečiamosiomis ligomis, sąrašo ir šių darbuotojų sveikatos tikrinimosi tvarkos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73-3127</w:t>
      </w:r>
      <w:r w:rsidRPr="00C13DDD">
        <w:rPr>
          <w:rFonts w:ascii="Courier New" w:eastAsia="Times New Roman" w:hAnsi="Courier New" w:cs="Courier New"/>
          <w:color w:val="000000" w:themeColor="text1"/>
          <w:lang w:eastAsia="lt-LT"/>
        </w:rPr>
        <w:fldChar w:fldCharType="end"/>
      </w:r>
      <w:bookmarkEnd w:id="12"/>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5.2. Lietuvos Respublikos žemės ūkio ministro 1999 m.  liepos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1  d.  įsakymą  </w:t>
      </w:r>
      <w:bookmarkStart w:id="13" w:name="P34616_1"/>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"http://192.168.0.252/Litlex/ll.dll?Tekstas=1&amp;Id=34616&amp;BF=1" \o "Dėl Privalomųjų kakavos ir šokolado produktų kokybės reikalavimų"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Nr.  288</w:t>
      </w:r>
      <w:r w:rsidRPr="00C13DDD">
        <w:rPr>
          <w:rFonts w:ascii="Courier New" w:eastAsia="Times New Roman" w:hAnsi="Courier New" w:cs="Courier New"/>
          <w:color w:val="000000" w:themeColor="text1"/>
          <w:lang w:eastAsia="lt-LT"/>
        </w:rPr>
        <w:fldChar w:fldCharType="end"/>
      </w:r>
      <w:bookmarkEnd w:id="13"/>
      <w:r w:rsidRPr="00C13DDD">
        <w:rPr>
          <w:rFonts w:ascii="Courier New" w:eastAsia="Times New Roman" w:hAnsi="Courier New" w:cs="Courier New"/>
          <w:noProof/>
          <w:color w:val="000000" w:themeColor="text1"/>
          <w:lang w:eastAsia="lt-LT"/>
        </w:rPr>
        <w:drawing>
          <wp:inline distT="0" distB="0" distL="0" distR="0" wp14:anchorId="102FED09" wp14:editId="19A53363">
            <wp:extent cx="114300" cy="114300"/>
            <wp:effectExtent l="0" t="0" r="0" b="0"/>
            <wp:docPr id="30" name="Paveikslėlis 30" descr="LLR12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LR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DDD">
        <w:rPr>
          <w:rFonts w:ascii="Courier New" w:eastAsia="Times New Roman" w:hAnsi="Courier New" w:cs="Courier New"/>
          <w:color w:val="000000" w:themeColor="text1"/>
          <w:lang w:eastAsia="lt-LT"/>
        </w:rPr>
        <w:t xml:space="preserve"> "Dėl Privalomųjų  kakavos  ir   šokolado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themeColor="text1"/>
          <w:u w:val="single"/>
          <w:lang w:eastAsia="lt-LT"/>
        </w:rPr>
      </w:pPr>
      <w:r w:rsidRPr="00C13DDD">
        <w:rPr>
          <w:rFonts w:ascii="Courier New" w:eastAsia="Times New Roman" w:hAnsi="Courier New" w:cs="Courier New"/>
          <w:color w:val="000000" w:themeColor="text1"/>
          <w:lang w:eastAsia="lt-LT"/>
        </w:rPr>
        <w:t>produktų  kokybės reikalavimų patvirtinimo" (</w:t>
      </w:r>
      <w:proofErr w:type="spellStart"/>
      <w:r w:rsidRPr="00C13DDD">
        <w:rPr>
          <w:rFonts w:ascii="Courier New" w:eastAsia="Times New Roman" w:hAnsi="Courier New" w:cs="Courier New"/>
          <w:color w:val="000000" w:themeColor="text1"/>
          <w:lang w:eastAsia="lt-LT"/>
        </w:rPr>
        <w:t>Žin</w:t>
      </w:r>
      <w:proofErr w:type="spellEnd"/>
      <w:r w:rsidRPr="00C13DDD">
        <w:rPr>
          <w:rFonts w:ascii="Courier New" w:eastAsia="Times New Roman" w:hAnsi="Courier New" w:cs="Courier New"/>
          <w:color w:val="000000" w:themeColor="text1"/>
          <w:lang w:eastAsia="lt-LT"/>
        </w:rPr>
        <w:t xml:space="preserve">., 1999, Nr.  </w:t>
      </w:r>
      <w:bookmarkStart w:id="14" w:name="P34616_2"/>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"http://192.168.0.252/Litlex/ll.dll?Tekstas=1&amp;Id=34616&amp;BF=1" \o "Dėl Privalomųjų kakavos ir šokolado produktų kokybės reikalavimų"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60-</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i/>
          <w:iCs/>
          <w:color w:val="000000" w:themeColor="text1"/>
          <w:u w:val="single"/>
          <w:lang w:eastAsia="lt-LT"/>
        </w:rPr>
        <w:t>1964</w:t>
      </w:r>
      <w:r w:rsidRPr="00C13DDD">
        <w:rPr>
          <w:rFonts w:ascii="Courier New" w:eastAsia="Times New Roman" w:hAnsi="Courier New" w:cs="Courier New"/>
          <w:color w:val="000000" w:themeColor="text1"/>
          <w:lang w:eastAsia="lt-LT"/>
        </w:rPr>
        <w:fldChar w:fldCharType="end"/>
      </w:r>
      <w:bookmarkEnd w:id="14"/>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5.3. Lietuvos Respublikos sveikatos apsaugos ministro 1999 m.</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lapkričio  25  d.  įsakymą  </w:t>
      </w:r>
      <w:bookmarkStart w:id="15" w:name="P36877_1"/>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"http://192.168.0.252/Litlex/ll.dll?Tekstas=1&amp;Id=36877&amp;BF=1" \o "Dėl Rekomenduojamų paros maistinių medžiagų ir energijos normų 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Nr. 510</w:t>
      </w:r>
      <w:r w:rsidRPr="00C13DDD">
        <w:rPr>
          <w:rFonts w:ascii="Courier New" w:eastAsia="Times New Roman" w:hAnsi="Courier New" w:cs="Courier New"/>
          <w:color w:val="000000" w:themeColor="text1"/>
          <w:lang w:eastAsia="lt-LT"/>
        </w:rPr>
        <w:fldChar w:fldCharType="end"/>
      </w:r>
      <w:bookmarkEnd w:id="15"/>
      <w:r w:rsidRPr="00C13DDD">
        <w:rPr>
          <w:rFonts w:ascii="Courier New" w:eastAsia="Times New Roman" w:hAnsi="Courier New" w:cs="Courier New"/>
          <w:noProof/>
          <w:color w:val="000000" w:themeColor="text1"/>
          <w:lang w:eastAsia="lt-LT"/>
        </w:rPr>
        <w:drawing>
          <wp:inline distT="0" distB="0" distL="0" distR="0" wp14:anchorId="5DEC2334" wp14:editId="470F79DA">
            <wp:extent cx="114300" cy="114300"/>
            <wp:effectExtent l="0" t="0" r="0" b="0"/>
            <wp:docPr id="29" name="Paveikslėlis 29" descr="LLR12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LR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DDD">
        <w:rPr>
          <w:rFonts w:ascii="Courier New" w:eastAsia="Times New Roman" w:hAnsi="Courier New" w:cs="Courier New"/>
          <w:color w:val="000000" w:themeColor="text1"/>
          <w:lang w:eastAsia="lt-LT"/>
        </w:rPr>
        <w:t xml:space="preserve">  "Dėl  Rekomenduojamų   paros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maistinių  medžiagų ir energijos normų tvirtinimo" (</w:t>
      </w:r>
      <w:proofErr w:type="spellStart"/>
      <w:r w:rsidRPr="00C13DDD">
        <w:rPr>
          <w:rFonts w:ascii="Courier New" w:eastAsia="Times New Roman" w:hAnsi="Courier New" w:cs="Courier New"/>
          <w:color w:val="000000" w:themeColor="text1"/>
          <w:lang w:eastAsia="lt-LT"/>
        </w:rPr>
        <w:t>Žin</w:t>
      </w:r>
      <w:proofErr w:type="spellEnd"/>
      <w:r w:rsidRPr="00C13DDD">
        <w:rPr>
          <w:rFonts w:ascii="Courier New" w:eastAsia="Times New Roman" w:hAnsi="Courier New" w:cs="Courier New"/>
          <w:color w:val="000000" w:themeColor="text1"/>
          <w:lang w:eastAsia="lt-LT"/>
        </w:rPr>
        <w:t>.,   1999,</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Nr. </w:t>
      </w:r>
      <w:bookmarkStart w:id="16" w:name="P36877_2"/>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"http://192.168.0.252/Litlex/ll.dll?Tekstas=1&amp;Id=36877&amp;BF=1" \o "Dėl Rekomenduojamų paros maistinių medžiagų ir energijos normų 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102-2936</w:t>
      </w:r>
      <w:r w:rsidRPr="00C13DDD">
        <w:rPr>
          <w:rFonts w:ascii="Courier New" w:eastAsia="Times New Roman" w:hAnsi="Courier New" w:cs="Courier New"/>
          <w:color w:val="000000" w:themeColor="text1"/>
          <w:lang w:eastAsia="lt-LT"/>
        </w:rPr>
        <w:fldChar w:fldCharType="end"/>
      </w:r>
      <w:bookmarkEnd w:id="16"/>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5.4.  Lietuvos  Respublikos </w:t>
      </w:r>
      <w:bookmarkStart w:id="17" w:name="P34177_1"/>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"http://192.168.0.252/Litlex/ll.dll?Tekstas=1&amp;Id=34177&amp;BF=1"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produktų saugos įstatymą</w:t>
      </w:r>
      <w:r w:rsidRPr="00C13DDD">
        <w:rPr>
          <w:rFonts w:ascii="Courier New" w:eastAsia="Times New Roman" w:hAnsi="Courier New" w:cs="Courier New"/>
          <w:color w:val="000000" w:themeColor="text1"/>
          <w:lang w:eastAsia="lt-LT"/>
        </w:rPr>
        <w:fldChar w:fldCharType="end"/>
      </w:r>
      <w:bookmarkEnd w:id="17"/>
      <w:r w:rsidRPr="00C13DDD">
        <w:rPr>
          <w:rFonts w:ascii="Courier New" w:eastAsia="Times New Roman" w:hAnsi="Courier New" w:cs="Courier New"/>
          <w:noProof/>
          <w:color w:val="000000" w:themeColor="text1"/>
          <w:lang w:eastAsia="lt-LT"/>
        </w:rPr>
        <w:drawing>
          <wp:inline distT="0" distB="0" distL="0" distR="0" wp14:anchorId="175B4F4B" wp14:editId="24FDA226">
            <wp:extent cx="114300" cy="114300"/>
            <wp:effectExtent l="0" t="0" r="0" b="0"/>
            <wp:docPr id="28" name="Paveikslėlis 28" descr="LLR12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LR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DDD">
        <w:rPr>
          <w:rFonts w:ascii="Courier New" w:eastAsia="Times New Roman" w:hAnsi="Courier New" w:cs="Courier New"/>
          <w:color w:val="000000" w:themeColor="text1"/>
          <w:lang w:eastAsia="lt-LT"/>
        </w:rPr>
        <w:t xml:space="preserve">   (</w:t>
      </w:r>
      <w:proofErr w:type="spellStart"/>
      <w:r w:rsidRPr="00C13DDD">
        <w:rPr>
          <w:rFonts w:ascii="Courier New" w:eastAsia="Times New Roman" w:hAnsi="Courier New" w:cs="Courier New"/>
          <w:color w:val="000000" w:themeColor="text1"/>
          <w:lang w:eastAsia="lt-LT"/>
        </w:rPr>
        <w:t>Žin</w:t>
      </w:r>
      <w:proofErr w:type="spellEnd"/>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1999, Nr. </w:t>
      </w:r>
      <w:bookmarkStart w:id="18" w:name="P34177_2"/>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"http://192.168.0.252/Litlex/ll.dll?Tekstas=1&amp;Id=34177&amp;BF=1" \o "Lietuvos Respublikos produktų saugos įstatymas"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52-1673</w:t>
      </w:r>
      <w:r w:rsidRPr="00C13DDD">
        <w:rPr>
          <w:rFonts w:ascii="Courier New" w:eastAsia="Times New Roman" w:hAnsi="Courier New" w:cs="Courier New"/>
          <w:color w:val="000000" w:themeColor="text1"/>
          <w:lang w:eastAsia="lt-LT"/>
        </w:rPr>
        <w:fldChar w:fldCharType="end"/>
      </w:r>
      <w:bookmarkEnd w:id="18"/>
      <w:r w:rsidRPr="00C13DDD">
        <w:rPr>
          <w:rFonts w:ascii="Courier New" w:eastAsia="Times New Roman" w:hAnsi="Courier New" w:cs="Courier New"/>
          <w:noProof/>
          <w:color w:val="000000" w:themeColor="text1"/>
          <w:lang w:eastAsia="lt-LT"/>
        </w:rPr>
        <w:drawing>
          <wp:inline distT="0" distB="0" distL="0" distR="0" wp14:anchorId="30C2E63D" wp14:editId="40079212">
            <wp:extent cx="114300" cy="114300"/>
            <wp:effectExtent l="0" t="0" r="0" b="0"/>
            <wp:docPr id="27" name="Paveikslėlis 27" descr="LLR12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LR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DDD">
        <w:rPr>
          <w:rFonts w:ascii="Courier New" w:eastAsia="Times New Roman" w:hAnsi="Courier New" w:cs="Courier New"/>
          <w:color w:val="000000" w:themeColor="text1"/>
          <w:lang w:eastAsia="lt-LT"/>
        </w:rPr>
        <w:t xml:space="preserve">; 2001, Nr. </w:t>
      </w:r>
      <w:bookmarkStart w:id="19" w:name="P34177_3"/>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"http://192.168.0.252/Litlex/ll.dll?Tekstas=1&amp;Id=34177&amp;BF=1" \o "Lietuvos Respublikos produktų saugos įstatymas"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64-2324</w:t>
      </w:r>
      <w:r w:rsidRPr="00C13DDD">
        <w:rPr>
          <w:rFonts w:ascii="Courier New" w:eastAsia="Times New Roman" w:hAnsi="Courier New" w:cs="Courier New"/>
          <w:color w:val="000000" w:themeColor="text1"/>
          <w:lang w:eastAsia="lt-LT"/>
        </w:rPr>
        <w:fldChar w:fldCharType="end"/>
      </w:r>
      <w:bookmarkEnd w:id="19"/>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5.5.  Lietuvos Respublikos </w:t>
      </w:r>
      <w:bookmarkStart w:id="20" w:name="P39347_2"/>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"http://192.168.0.252/Litlex/ll.dll?Tekstas=1&amp;Id=39347&amp;BF=1"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maisto įstatymą</w:t>
      </w:r>
      <w:r w:rsidRPr="00C13DDD">
        <w:rPr>
          <w:rFonts w:ascii="Courier New" w:eastAsia="Times New Roman" w:hAnsi="Courier New" w:cs="Courier New"/>
          <w:color w:val="000000" w:themeColor="text1"/>
          <w:lang w:eastAsia="lt-LT"/>
        </w:rPr>
        <w:fldChar w:fldCharType="end"/>
      </w:r>
      <w:bookmarkEnd w:id="20"/>
      <w:r w:rsidRPr="00C13DDD">
        <w:rPr>
          <w:rFonts w:ascii="Courier New" w:eastAsia="Times New Roman" w:hAnsi="Courier New" w:cs="Courier New"/>
          <w:noProof/>
          <w:color w:val="000000" w:themeColor="text1"/>
          <w:lang w:eastAsia="lt-LT"/>
        </w:rPr>
        <w:drawing>
          <wp:inline distT="0" distB="0" distL="0" distR="0" wp14:anchorId="2F1AAB10" wp14:editId="2D2147F3">
            <wp:extent cx="114300" cy="114300"/>
            <wp:effectExtent l="0" t="0" r="0" b="0"/>
            <wp:docPr id="26" name="Paveikslėlis 26" descr="LLR12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LR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DDD">
        <w:rPr>
          <w:rFonts w:ascii="Courier New" w:eastAsia="Times New Roman" w:hAnsi="Courier New" w:cs="Courier New"/>
          <w:color w:val="000000" w:themeColor="text1"/>
          <w:lang w:eastAsia="lt-LT"/>
        </w:rPr>
        <w:t xml:space="preserve"> (</w:t>
      </w:r>
      <w:proofErr w:type="spellStart"/>
      <w:r w:rsidRPr="00C13DDD">
        <w:rPr>
          <w:rFonts w:ascii="Courier New" w:eastAsia="Times New Roman" w:hAnsi="Courier New" w:cs="Courier New"/>
          <w:color w:val="000000" w:themeColor="text1"/>
          <w:lang w:eastAsia="lt-LT"/>
        </w:rPr>
        <w:t>Žin</w:t>
      </w:r>
      <w:proofErr w:type="spellEnd"/>
      <w:r w:rsidRPr="00C13DDD">
        <w:rPr>
          <w:rFonts w:ascii="Courier New" w:eastAsia="Times New Roman" w:hAnsi="Courier New" w:cs="Courier New"/>
          <w:color w:val="000000" w:themeColor="text1"/>
          <w:lang w:eastAsia="lt-LT"/>
        </w:rPr>
        <w:t>., 2000,   Nr.</w:t>
      </w:r>
    </w:p>
    <w:bookmarkStart w:id="21" w:name="P39347_3"/>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"http://192.168.0.252/Litlex/ll.dll?Tekstas=1&amp;Id=39347&amp;BF=1" \o "Lietuvos Respublikos maisto įstatymas"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32-893</w:t>
      </w:r>
      <w:r w:rsidRPr="00C13DDD">
        <w:rPr>
          <w:rFonts w:ascii="Courier New" w:eastAsia="Times New Roman" w:hAnsi="Courier New" w:cs="Courier New"/>
          <w:color w:val="000000" w:themeColor="text1"/>
          <w:lang w:eastAsia="lt-LT"/>
        </w:rPr>
        <w:fldChar w:fldCharType="end"/>
      </w:r>
      <w:bookmarkEnd w:id="21"/>
      <w:r w:rsidRPr="00C13DDD">
        <w:rPr>
          <w:rFonts w:ascii="Courier New" w:eastAsia="Times New Roman" w:hAnsi="Courier New" w:cs="Courier New"/>
          <w:color w:val="000000" w:themeColor="text1"/>
          <w:lang w:eastAsia="lt-LT"/>
        </w:rPr>
        <w:t xml:space="preserve">; 2005, Nr. </w:t>
      </w:r>
      <w:bookmarkStart w:id="22" w:name="P89569_1"/>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"http://192.168.0.252/Litlex/ll.dll?Tekstas=1&amp;Id=89569&amp;BF=1" \o "Lietuvos Respublikos maisto įstatymo 4 straipsnio pakeitimo įstatymas"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142-5107</w:t>
      </w:r>
      <w:r w:rsidRPr="00C13DDD">
        <w:rPr>
          <w:rFonts w:ascii="Courier New" w:eastAsia="Times New Roman" w:hAnsi="Courier New" w:cs="Courier New"/>
          <w:color w:val="000000" w:themeColor="text1"/>
          <w:lang w:eastAsia="lt-LT"/>
        </w:rPr>
        <w:fldChar w:fldCharType="end"/>
      </w:r>
      <w:bookmarkEnd w:id="22"/>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5.6.  2002  m.  sausio 28 d. Europos Parlamento  ir   Tarybos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reglamentą  (EB) 178/2002, nustatantį maistui skirtų teisės  aktų</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bendruosius principus ir reikalavimus, įsteigiantį Europos maisto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saugos  tarnybą  ir  nustatantį  su  maisto  saugos    klausimais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susijusias  procedūras  (OL  2004 m.  specialusis  leidimas,   15</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skyrius, 6 tomas, p. 463);</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5.7. 2002 m. balandžio 12 d. Lietuvos Respublikos Vyriausybės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nutarimą  </w:t>
      </w:r>
      <w:bookmarkStart w:id="23" w:name="P53927_1"/>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"http://192.168.0.252/Litlex/ll.dll?Tekstas=1&amp;Id=53927&amp;BF=1" \o "Dėl valstybinio strateginio atliekų tvarkymo plano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Nr. 519</w:t>
      </w:r>
      <w:r w:rsidRPr="00C13DDD">
        <w:rPr>
          <w:rFonts w:ascii="Courier New" w:eastAsia="Times New Roman" w:hAnsi="Courier New" w:cs="Courier New"/>
          <w:color w:val="000000" w:themeColor="text1"/>
          <w:lang w:eastAsia="lt-LT"/>
        </w:rPr>
        <w:fldChar w:fldCharType="end"/>
      </w:r>
      <w:bookmarkEnd w:id="23"/>
      <w:r w:rsidRPr="00C13DDD">
        <w:rPr>
          <w:rFonts w:ascii="Courier New" w:eastAsia="Times New Roman" w:hAnsi="Courier New" w:cs="Courier New"/>
          <w:noProof/>
          <w:color w:val="000000" w:themeColor="text1"/>
          <w:lang w:eastAsia="lt-LT"/>
        </w:rPr>
        <w:drawing>
          <wp:inline distT="0" distB="0" distL="0" distR="0" wp14:anchorId="35D1B3C5" wp14:editId="48EA4FB4">
            <wp:extent cx="114300" cy="114300"/>
            <wp:effectExtent l="0" t="0" r="0" b="0"/>
            <wp:docPr id="25" name="Paveikslėlis 25" descr="LLR12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LR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DDD">
        <w:rPr>
          <w:rFonts w:ascii="Courier New" w:eastAsia="Times New Roman" w:hAnsi="Courier New" w:cs="Courier New"/>
          <w:color w:val="000000" w:themeColor="text1"/>
          <w:lang w:eastAsia="lt-LT"/>
        </w:rPr>
        <w:t xml:space="preserve"> "Dėl valstybinio strateginio atliekų   tvarkymo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themeColor="text1"/>
          <w:u w:val="single"/>
          <w:lang w:eastAsia="lt-LT"/>
        </w:rPr>
      </w:pPr>
      <w:r w:rsidRPr="00C13DDD">
        <w:rPr>
          <w:rFonts w:ascii="Courier New" w:eastAsia="Times New Roman" w:hAnsi="Courier New" w:cs="Courier New"/>
          <w:color w:val="000000" w:themeColor="text1"/>
          <w:lang w:eastAsia="lt-LT"/>
        </w:rPr>
        <w:t>plano  patvirtinimo"  (</w:t>
      </w:r>
      <w:proofErr w:type="spellStart"/>
      <w:r w:rsidRPr="00C13DDD">
        <w:rPr>
          <w:rFonts w:ascii="Courier New" w:eastAsia="Times New Roman" w:hAnsi="Courier New" w:cs="Courier New"/>
          <w:color w:val="000000" w:themeColor="text1"/>
          <w:lang w:eastAsia="lt-LT"/>
        </w:rPr>
        <w:t>Žin</w:t>
      </w:r>
      <w:proofErr w:type="spellEnd"/>
      <w:r w:rsidRPr="00C13DDD">
        <w:rPr>
          <w:rFonts w:ascii="Courier New" w:eastAsia="Times New Roman" w:hAnsi="Courier New" w:cs="Courier New"/>
          <w:color w:val="000000" w:themeColor="text1"/>
          <w:lang w:eastAsia="lt-LT"/>
        </w:rPr>
        <w:t xml:space="preserve">., 2002, Nr. </w:t>
      </w:r>
      <w:bookmarkStart w:id="24" w:name="P53927_2"/>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"http://192.168.0.252/Litlex/ll.dll?Tekstas=1&amp;Id=53927&amp;BF=1" \o "Dėl valstybinio strateginio atliekų tvarkymo plano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40-1499</w:t>
      </w:r>
      <w:r w:rsidRPr="00C13DDD">
        <w:rPr>
          <w:rFonts w:ascii="Courier New" w:eastAsia="Times New Roman" w:hAnsi="Courier New" w:cs="Courier New"/>
          <w:color w:val="000000" w:themeColor="text1"/>
          <w:lang w:eastAsia="lt-LT"/>
        </w:rPr>
        <w:fldChar w:fldCharType="end"/>
      </w:r>
      <w:bookmarkEnd w:id="24"/>
      <w:r w:rsidRPr="00C13DDD">
        <w:rPr>
          <w:rFonts w:ascii="Courier New" w:eastAsia="Times New Roman" w:hAnsi="Courier New" w:cs="Courier New"/>
          <w:noProof/>
          <w:color w:val="000000" w:themeColor="text1"/>
          <w:lang w:eastAsia="lt-LT"/>
        </w:rPr>
        <w:drawing>
          <wp:inline distT="0" distB="0" distL="0" distR="0" wp14:anchorId="2464199A" wp14:editId="2F37003D">
            <wp:extent cx="114300" cy="114300"/>
            <wp:effectExtent l="0" t="0" r="0" b="0"/>
            <wp:docPr id="24" name="Paveikslėlis 24" descr="LLR12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LR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DDD">
        <w:rPr>
          <w:rFonts w:ascii="Courier New" w:eastAsia="Times New Roman" w:hAnsi="Courier New" w:cs="Courier New"/>
          <w:color w:val="000000" w:themeColor="text1"/>
          <w:lang w:eastAsia="lt-LT"/>
        </w:rPr>
        <w:t xml:space="preserve">;  2007,  Nr.  </w:t>
      </w:r>
      <w:bookmarkStart w:id="25" w:name="P53927_3"/>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"http://192.168.0.252/Litlex/ll.dll?Tekstas=1&amp;Id=53927&amp;BF=1" \o "Dėl valstybinio strateginio atliekų tvarkymo plano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122-</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i/>
          <w:iCs/>
          <w:color w:val="000000" w:themeColor="text1"/>
          <w:u w:val="single"/>
          <w:lang w:eastAsia="lt-LT"/>
        </w:rPr>
        <w:t>5003</w:t>
      </w:r>
      <w:r w:rsidRPr="00C13DDD">
        <w:rPr>
          <w:rFonts w:ascii="Courier New" w:eastAsia="Times New Roman" w:hAnsi="Courier New" w:cs="Courier New"/>
          <w:color w:val="000000" w:themeColor="text1"/>
          <w:lang w:eastAsia="lt-LT"/>
        </w:rPr>
        <w:fldChar w:fldCharType="end"/>
      </w:r>
      <w:bookmarkEnd w:id="25"/>
      <w:r w:rsidRPr="00C13DDD">
        <w:rPr>
          <w:rFonts w:ascii="Courier New" w:eastAsia="Times New Roman" w:hAnsi="Courier New" w:cs="Courier New"/>
          <w:color w:val="000000" w:themeColor="text1"/>
          <w:lang w:eastAsia="lt-LT"/>
        </w:rPr>
        <w:t xml:space="preserve">);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themeColor="text1"/>
          <w:u w:val="single"/>
          <w:lang w:eastAsia="lt-LT"/>
        </w:rPr>
      </w:pPr>
      <w:r w:rsidRPr="00C13DDD">
        <w:rPr>
          <w:rFonts w:ascii="Courier New" w:eastAsia="Times New Roman" w:hAnsi="Courier New" w:cs="Courier New"/>
          <w:color w:val="000000" w:themeColor="text1"/>
          <w:lang w:eastAsia="lt-LT"/>
        </w:rPr>
        <w:lastRenderedPageBreak/>
        <w:t xml:space="preserve">    5.8.  Lietuvos  Respublikos </w:t>
      </w:r>
      <w:bookmarkStart w:id="26" w:name="P55127_1"/>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"http://192.168.0.252/Litlex/ll.dll?Tekstas=1&amp;Id=55127&amp;BF=1"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visuomenės sveikatos   priežiūros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i/>
          <w:iCs/>
          <w:color w:val="000000" w:themeColor="text1"/>
          <w:u w:val="single"/>
          <w:lang w:eastAsia="lt-LT"/>
        </w:rPr>
        <w:t>įstatymą</w:t>
      </w:r>
      <w:r w:rsidRPr="00C13DDD">
        <w:rPr>
          <w:rFonts w:ascii="Courier New" w:eastAsia="Times New Roman" w:hAnsi="Courier New" w:cs="Courier New"/>
          <w:color w:val="000000" w:themeColor="text1"/>
          <w:lang w:eastAsia="lt-LT"/>
        </w:rPr>
        <w:fldChar w:fldCharType="end"/>
      </w:r>
      <w:bookmarkEnd w:id="26"/>
      <w:r w:rsidRPr="00C13DDD">
        <w:rPr>
          <w:rFonts w:ascii="Courier New" w:eastAsia="Times New Roman" w:hAnsi="Courier New" w:cs="Courier New"/>
          <w:noProof/>
          <w:color w:val="000000" w:themeColor="text1"/>
          <w:lang w:eastAsia="lt-LT"/>
        </w:rPr>
        <w:drawing>
          <wp:inline distT="0" distB="0" distL="0" distR="0" wp14:anchorId="686052E9" wp14:editId="52599D3E">
            <wp:extent cx="114300" cy="114300"/>
            <wp:effectExtent l="0" t="0" r="0" b="0"/>
            <wp:docPr id="23" name="Paveikslėlis 23" descr="LLR12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LR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DDD">
        <w:rPr>
          <w:rFonts w:ascii="Courier New" w:eastAsia="Times New Roman" w:hAnsi="Courier New" w:cs="Courier New"/>
          <w:color w:val="000000" w:themeColor="text1"/>
          <w:lang w:eastAsia="lt-LT"/>
        </w:rPr>
        <w:t xml:space="preserve"> (</w:t>
      </w:r>
      <w:proofErr w:type="spellStart"/>
      <w:r w:rsidRPr="00C13DDD">
        <w:rPr>
          <w:rFonts w:ascii="Courier New" w:eastAsia="Times New Roman" w:hAnsi="Courier New" w:cs="Courier New"/>
          <w:color w:val="000000" w:themeColor="text1"/>
          <w:lang w:eastAsia="lt-LT"/>
        </w:rPr>
        <w:t>Žin</w:t>
      </w:r>
      <w:proofErr w:type="spellEnd"/>
      <w:r w:rsidRPr="00C13DDD">
        <w:rPr>
          <w:rFonts w:ascii="Courier New" w:eastAsia="Times New Roman" w:hAnsi="Courier New" w:cs="Courier New"/>
          <w:color w:val="000000" w:themeColor="text1"/>
          <w:lang w:eastAsia="lt-LT"/>
        </w:rPr>
        <w:t xml:space="preserve">., 2002, Nr. </w:t>
      </w:r>
      <w:bookmarkStart w:id="27" w:name="P55127_2"/>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"http://192.168.0.252/Litlex/ll.dll?Tekstas=1&amp;Id=55127&amp;BF=1" \o "Lietuvos Respublikos visuomenės sveikatos priežiūros įstatymas"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56-2225</w:t>
      </w:r>
      <w:r w:rsidRPr="00C13DDD">
        <w:rPr>
          <w:rFonts w:ascii="Courier New" w:eastAsia="Times New Roman" w:hAnsi="Courier New" w:cs="Courier New"/>
          <w:color w:val="000000" w:themeColor="text1"/>
          <w:lang w:eastAsia="lt-LT"/>
        </w:rPr>
        <w:fldChar w:fldCharType="end"/>
      </w:r>
      <w:bookmarkEnd w:id="27"/>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5.9. Lietuvos Respublikos </w:t>
      </w:r>
      <w:bookmarkStart w:id="28" w:name="P2550_1"/>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"http://192.168.0.252/Litlex/ll.dll?Tekstas=1&amp;Id=2550&amp;BF=1"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švietimo įstatymą</w:t>
      </w:r>
      <w:r w:rsidRPr="00C13DDD">
        <w:rPr>
          <w:rFonts w:ascii="Courier New" w:eastAsia="Times New Roman" w:hAnsi="Courier New" w:cs="Courier New"/>
          <w:color w:val="000000" w:themeColor="text1"/>
          <w:lang w:eastAsia="lt-LT"/>
        </w:rPr>
        <w:fldChar w:fldCharType="end"/>
      </w:r>
      <w:bookmarkEnd w:id="28"/>
      <w:r w:rsidRPr="00C13DDD">
        <w:rPr>
          <w:rFonts w:ascii="Courier New" w:eastAsia="Times New Roman" w:hAnsi="Courier New" w:cs="Courier New"/>
          <w:noProof/>
          <w:color w:val="000000" w:themeColor="text1"/>
          <w:lang w:eastAsia="lt-LT"/>
        </w:rPr>
        <w:drawing>
          <wp:inline distT="0" distB="0" distL="0" distR="0" wp14:anchorId="07BA90C9" wp14:editId="1B51336E">
            <wp:extent cx="114300" cy="114300"/>
            <wp:effectExtent l="0" t="0" r="0" b="0"/>
            <wp:docPr id="22" name="Paveikslėlis 22" descr="LLR12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LR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DDD">
        <w:rPr>
          <w:rFonts w:ascii="Courier New" w:eastAsia="Times New Roman" w:hAnsi="Courier New" w:cs="Courier New"/>
          <w:color w:val="000000" w:themeColor="text1"/>
          <w:lang w:eastAsia="lt-LT"/>
        </w:rPr>
        <w:t xml:space="preserve"> (</w:t>
      </w:r>
      <w:proofErr w:type="spellStart"/>
      <w:r w:rsidRPr="00C13DDD">
        <w:rPr>
          <w:rFonts w:ascii="Courier New" w:eastAsia="Times New Roman" w:hAnsi="Courier New" w:cs="Courier New"/>
          <w:color w:val="000000" w:themeColor="text1"/>
          <w:lang w:eastAsia="lt-LT"/>
        </w:rPr>
        <w:t>Žin</w:t>
      </w:r>
      <w:proofErr w:type="spellEnd"/>
      <w:r w:rsidRPr="00C13DDD">
        <w:rPr>
          <w:rFonts w:ascii="Courier New" w:eastAsia="Times New Roman" w:hAnsi="Courier New" w:cs="Courier New"/>
          <w:color w:val="000000" w:themeColor="text1"/>
          <w:lang w:eastAsia="lt-LT"/>
        </w:rPr>
        <w:t>., 1991,  Nr.</w:t>
      </w:r>
    </w:p>
    <w:bookmarkStart w:id="29" w:name="P2550_2"/>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"http://192.168.0.252/Litlex/ll.dll?Tekstas=1&amp;Id=2550&amp;BF=1" \o "Lietuvos Respublikos švietimo įstatymas"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23-593</w:t>
      </w:r>
      <w:r w:rsidRPr="00C13DDD">
        <w:rPr>
          <w:rFonts w:ascii="Courier New" w:eastAsia="Times New Roman" w:hAnsi="Courier New" w:cs="Courier New"/>
          <w:color w:val="000000" w:themeColor="text1"/>
          <w:lang w:eastAsia="lt-LT"/>
        </w:rPr>
        <w:fldChar w:fldCharType="end"/>
      </w:r>
      <w:bookmarkEnd w:id="29"/>
      <w:r w:rsidRPr="00C13DDD">
        <w:rPr>
          <w:rFonts w:ascii="Courier New" w:eastAsia="Times New Roman" w:hAnsi="Courier New" w:cs="Courier New"/>
          <w:noProof/>
          <w:color w:val="000000" w:themeColor="text1"/>
          <w:lang w:eastAsia="lt-LT"/>
        </w:rPr>
        <w:drawing>
          <wp:inline distT="0" distB="0" distL="0" distR="0" wp14:anchorId="5867396F" wp14:editId="0B13398F">
            <wp:extent cx="114300" cy="114300"/>
            <wp:effectExtent l="0" t="0" r="0" b="0"/>
            <wp:docPr id="21" name="Paveikslėlis 21" descr="LLR12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LR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DDD">
        <w:rPr>
          <w:rFonts w:ascii="Courier New" w:eastAsia="Times New Roman" w:hAnsi="Courier New" w:cs="Courier New"/>
          <w:color w:val="000000" w:themeColor="text1"/>
          <w:lang w:eastAsia="lt-LT"/>
        </w:rPr>
        <w:t xml:space="preserve">; 2003, Nr. </w:t>
      </w:r>
      <w:bookmarkStart w:id="30" w:name="P2550_3"/>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"http://192.168.0.252/Litlex/ll.dll?Tekstas=1&amp;Id=2550&amp;BF=1" \o "Lietuvos Respublikos švietimo įstatymas"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63-2853</w:t>
      </w:r>
      <w:r w:rsidRPr="00C13DDD">
        <w:rPr>
          <w:rFonts w:ascii="Courier New" w:eastAsia="Times New Roman" w:hAnsi="Courier New" w:cs="Courier New"/>
          <w:color w:val="000000" w:themeColor="text1"/>
          <w:lang w:eastAsia="lt-LT"/>
        </w:rPr>
        <w:fldChar w:fldCharType="end"/>
      </w:r>
      <w:bookmarkEnd w:id="30"/>
      <w:r w:rsidRPr="00C13DDD">
        <w:rPr>
          <w:rFonts w:ascii="Courier New" w:eastAsia="Times New Roman" w:hAnsi="Courier New" w:cs="Courier New"/>
          <w:noProof/>
          <w:color w:val="000000" w:themeColor="text1"/>
          <w:lang w:eastAsia="lt-LT"/>
        </w:rPr>
        <w:drawing>
          <wp:inline distT="0" distB="0" distL="0" distR="0" wp14:anchorId="7AF71834" wp14:editId="74687142">
            <wp:extent cx="114300" cy="114300"/>
            <wp:effectExtent l="0" t="0" r="0" b="0"/>
            <wp:docPr id="20" name="Paveikslėlis 20" descr="LLR12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LR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DDD">
        <w:rPr>
          <w:rFonts w:ascii="Courier New" w:eastAsia="Times New Roman" w:hAnsi="Courier New" w:cs="Courier New"/>
          <w:color w:val="000000" w:themeColor="text1"/>
          <w:lang w:eastAsia="lt-LT"/>
        </w:rPr>
        <w:t xml:space="preserve">; 2011, Nr. </w:t>
      </w:r>
      <w:bookmarkStart w:id="31" w:name="P2550_4"/>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"http://192.168.0.252/Litlex/ll.dll?Tekstas=1&amp;Id=2550&amp;BF=1" \o "Lietuvos Respublikos švietimo įstatymas"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38-1804</w:t>
      </w:r>
      <w:r w:rsidRPr="00C13DDD">
        <w:rPr>
          <w:rFonts w:ascii="Courier New" w:eastAsia="Times New Roman" w:hAnsi="Courier New" w:cs="Courier New"/>
          <w:color w:val="000000" w:themeColor="text1"/>
          <w:lang w:eastAsia="lt-LT"/>
        </w:rPr>
        <w:fldChar w:fldCharType="end"/>
      </w:r>
      <w:bookmarkEnd w:id="31"/>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5.10.  Lietuvos Respublikos sveikatos apsaugos ministro  2003</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m.  liepos 23 d. įsakymą </w:t>
      </w:r>
      <w:bookmarkStart w:id="32" w:name="P66310_1"/>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"http://192.168.0.252/Litlex/ll.dll?Tekstas=1&amp;Id=66310&amp;BF=1" \o "Dėl Lietuvos higienos normos HN 24:2003 ''Geriamojo vandens saugos ir kokybės reikalavimai''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Nr. V-455</w:t>
      </w:r>
      <w:r w:rsidRPr="00C13DDD">
        <w:rPr>
          <w:rFonts w:ascii="Courier New" w:eastAsia="Times New Roman" w:hAnsi="Courier New" w:cs="Courier New"/>
          <w:color w:val="000000" w:themeColor="text1"/>
          <w:lang w:eastAsia="lt-LT"/>
        </w:rPr>
        <w:fldChar w:fldCharType="end"/>
      </w:r>
      <w:bookmarkEnd w:id="32"/>
      <w:r w:rsidRPr="00C13DDD">
        <w:rPr>
          <w:rFonts w:ascii="Courier New" w:eastAsia="Times New Roman" w:hAnsi="Courier New" w:cs="Courier New"/>
          <w:noProof/>
          <w:color w:val="000000" w:themeColor="text1"/>
          <w:lang w:eastAsia="lt-LT"/>
        </w:rPr>
        <w:drawing>
          <wp:inline distT="0" distB="0" distL="0" distR="0" wp14:anchorId="6C1910F7" wp14:editId="18ACCAA5">
            <wp:extent cx="114300" cy="114300"/>
            <wp:effectExtent l="0" t="0" r="0" b="0"/>
            <wp:docPr id="19" name="Paveikslėlis 19" descr="LLR12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LR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DDD">
        <w:rPr>
          <w:rFonts w:ascii="Courier New" w:eastAsia="Times New Roman" w:hAnsi="Courier New" w:cs="Courier New"/>
          <w:color w:val="000000" w:themeColor="text1"/>
          <w:lang w:eastAsia="lt-LT"/>
        </w:rPr>
        <w:t xml:space="preserve"> "Dėl Lietuvos higienos  normos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HN  24:2003  "Geriamojo vandens saugos ir kokybės   reikalavimai"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patvirtinimo" (</w:t>
      </w:r>
      <w:proofErr w:type="spellStart"/>
      <w:r w:rsidRPr="00C13DDD">
        <w:rPr>
          <w:rFonts w:ascii="Courier New" w:eastAsia="Times New Roman" w:hAnsi="Courier New" w:cs="Courier New"/>
          <w:color w:val="000000" w:themeColor="text1"/>
          <w:lang w:eastAsia="lt-LT"/>
        </w:rPr>
        <w:t>Žin</w:t>
      </w:r>
      <w:proofErr w:type="spellEnd"/>
      <w:r w:rsidRPr="00C13DDD">
        <w:rPr>
          <w:rFonts w:ascii="Courier New" w:eastAsia="Times New Roman" w:hAnsi="Courier New" w:cs="Courier New"/>
          <w:color w:val="000000" w:themeColor="text1"/>
          <w:lang w:eastAsia="lt-LT"/>
        </w:rPr>
        <w:t xml:space="preserve">., 2003, Nr. </w:t>
      </w:r>
      <w:bookmarkStart w:id="33" w:name="P66310_2"/>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"http://192.168.0.252/Litlex/ll.dll?Tekstas=1&amp;Id=66310&amp;BF=1" \o "Dėl Lietuvos higienos normos HN 24:2003 ''Geriamojo vandens saugos ir kokybės reikalavimai''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79-3606</w:t>
      </w:r>
      <w:r w:rsidRPr="00C13DDD">
        <w:rPr>
          <w:rFonts w:ascii="Courier New" w:eastAsia="Times New Roman" w:hAnsi="Courier New" w:cs="Courier New"/>
          <w:color w:val="000000" w:themeColor="text1"/>
          <w:lang w:eastAsia="lt-LT"/>
        </w:rPr>
        <w:fldChar w:fldCharType="end"/>
      </w:r>
      <w:bookmarkEnd w:id="33"/>
      <w:r w:rsidRPr="00C13DDD">
        <w:rPr>
          <w:rFonts w:ascii="Courier New" w:eastAsia="Times New Roman" w:hAnsi="Courier New" w:cs="Courier New"/>
          <w:color w:val="000000" w:themeColor="text1"/>
          <w:lang w:eastAsia="lt-LT"/>
        </w:rPr>
        <w:t xml:space="preserve">);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5.11.   Valstybinės   maisto  ir   veterinarijos     tarnybos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direktoriaus  2003  m.  gruodžio 15 d. įsakymą </w:t>
      </w:r>
      <w:bookmarkStart w:id="34" w:name="P69586_1"/>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"http://192.168.0.252/Litlex/ll.dll?Tekstas=1&amp;Id=69586&amp;BF=1" \o "Dėl Lietuvos Respublikoje išaugintų šviežių vaisių, daržovių, uogų, bulvių atitikties deklaracijos išdavimo reikalavimų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Nr.  B1-955</w:t>
      </w:r>
      <w:r w:rsidRPr="00C13DDD">
        <w:rPr>
          <w:rFonts w:ascii="Courier New" w:eastAsia="Times New Roman" w:hAnsi="Courier New" w:cs="Courier New"/>
          <w:color w:val="000000" w:themeColor="text1"/>
          <w:lang w:eastAsia="lt-LT"/>
        </w:rPr>
        <w:fldChar w:fldCharType="end"/>
      </w:r>
      <w:bookmarkEnd w:id="34"/>
      <w:r w:rsidRPr="00C13DDD">
        <w:rPr>
          <w:rFonts w:ascii="Courier New" w:eastAsia="Times New Roman" w:hAnsi="Courier New" w:cs="Courier New"/>
          <w:noProof/>
          <w:color w:val="000000" w:themeColor="text1"/>
          <w:lang w:eastAsia="lt-LT"/>
        </w:rPr>
        <w:drawing>
          <wp:inline distT="0" distB="0" distL="0" distR="0" wp14:anchorId="0CC4787B" wp14:editId="684EB3DD">
            <wp:extent cx="114300" cy="114300"/>
            <wp:effectExtent l="0" t="0" r="0" b="0"/>
            <wp:docPr id="18" name="Paveikslėlis 18" descr="LLR12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LR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DDD">
        <w:rPr>
          <w:rFonts w:ascii="Courier New" w:eastAsia="Times New Roman" w:hAnsi="Courier New" w:cs="Courier New"/>
          <w:color w:val="000000" w:themeColor="text1"/>
          <w:lang w:eastAsia="lt-LT"/>
        </w:rPr>
        <w:t xml:space="preserve">   "Dėl</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Lietuvos  Respublikoje išaugintų šviežių vaisių, daržovių,  uogų,</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bulvių atitikties deklaracijos išdavimo reikalavimų patvirtinimo"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w:t>
      </w:r>
      <w:proofErr w:type="spellStart"/>
      <w:r w:rsidRPr="00C13DDD">
        <w:rPr>
          <w:rFonts w:ascii="Courier New" w:eastAsia="Times New Roman" w:hAnsi="Courier New" w:cs="Courier New"/>
          <w:color w:val="000000" w:themeColor="text1"/>
          <w:lang w:eastAsia="lt-LT"/>
        </w:rPr>
        <w:t>Žin</w:t>
      </w:r>
      <w:proofErr w:type="spellEnd"/>
      <w:r w:rsidRPr="00C13DDD">
        <w:rPr>
          <w:rFonts w:ascii="Courier New" w:eastAsia="Times New Roman" w:hAnsi="Courier New" w:cs="Courier New"/>
          <w:color w:val="000000" w:themeColor="text1"/>
          <w:lang w:eastAsia="lt-LT"/>
        </w:rPr>
        <w:t xml:space="preserve">., 2004, Nr. </w:t>
      </w:r>
      <w:bookmarkStart w:id="35" w:name="P69586_2"/>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"http://192.168.0.252/Litlex/ll.dll?Tekstas=1&amp;Id=69586&amp;BF=1" \o "Dėl Lietuvos Respublikoje išaugintų šviežių vaisių, daržovių, uogų, bulvių atitikties deklaracijos išdavimo reikalavimų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3-21</w:t>
      </w:r>
      <w:r w:rsidRPr="00C13DDD">
        <w:rPr>
          <w:rFonts w:ascii="Courier New" w:eastAsia="Times New Roman" w:hAnsi="Courier New" w:cs="Courier New"/>
          <w:color w:val="000000" w:themeColor="text1"/>
          <w:lang w:eastAsia="lt-LT"/>
        </w:rPr>
        <w:fldChar w:fldCharType="end"/>
      </w:r>
      <w:bookmarkEnd w:id="35"/>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5.12.  2004 m. balandžio 29 d. Europos Parlamento ir  Tarybos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reglamentą  (EB)  Nr. 852/2004 dėl maisto produktų higienos   (OL</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2004 m. specialusis leidimas, 13 skyrius, 34 tomas, p. 319);</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5.13.  2004 m. balandžio 29 d. Europos Parlamento ir  Tarybos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reglamentą  (EB)  Nr. 853/2004, nustatantį konkrečius   gyvūninės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kilmės  maisto  produktų  higienos  reikalavimus  (OL  2004    m.</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specialusis leidimas, 3 skyrius, 45 tomas, p. 14);</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5.14.  2004 m. balandžio 29 d. Europos Parlamento ir  Tarybos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reglamentą  (EB)  Nr.  882/2004 dėl oficialios  kontrolės,   kuri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atliekama siekiant užtikrinti, kad būtų įvertinama, ar  laikomasi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pašarus ir maistą reglamentuojančių teisės aktų, gyvūnų sveikatos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ir gerovės taisyklių (OL 2004 m. specialusis leidimas, 3 skyrius,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45 tomas, p. 200);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5.15.  Lietuvos Respublikos sveikatos apsaugos ministro  2005</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m.  rugsėjo 1 d. įsakymą </w:t>
      </w:r>
      <w:bookmarkStart w:id="36" w:name="P87219_1"/>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"http://192.168.0.252/Litlex/ll.dll?Tekstas=1&amp;Id=87219&amp;BF=1" \o "Dėl Lietuvos higienos normos HN 15:2005 ''Maisto higiena''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Nr. V-675</w:t>
      </w:r>
      <w:r w:rsidRPr="00C13DDD">
        <w:rPr>
          <w:rFonts w:ascii="Courier New" w:eastAsia="Times New Roman" w:hAnsi="Courier New" w:cs="Courier New"/>
          <w:color w:val="000000" w:themeColor="text1"/>
          <w:lang w:eastAsia="lt-LT"/>
        </w:rPr>
        <w:fldChar w:fldCharType="end"/>
      </w:r>
      <w:bookmarkEnd w:id="36"/>
      <w:r w:rsidRPr="00C13DDD">
        <w:rPr>
          <w:rFonts w:ascii="Courier New" w:eastAsia="Times New Roman" w:hAnsi="Courier New" w:cs="Courier New"/>
          <w:noProof/>
          <w:color w:val="000000" w:themeColor="text1"/>
          <w:lang w:eastAsia="lt-LT"/>
        </w:rPr>
        <w:drawing>
          <wp:inline distT="0" distB="0" distL="0" distR="0" wp14:anchorId="2BF95BBB" wp14:editId="1840DFDD">
            <wp:extent cx="114300" cy="114300"/>
            <wp:effectExtent l="0" t="0" r="0" b="0"/>
            <wp:docPr id="17" name="Paveikslėlis 17" descr="LLR12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LR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DDD">
        <w:rPr>
          <w:rFonts w:ascii="Courier New" w:eastAsia="Times New Roman" w:hAnsi="Courier New" w:cs="Courier New"/>
          <w:color w:val="000000" w:themeColor="text1"/>
          <w:lang w:eastAsia="lt-LT"/>
        </w:rPr>
        <w:t xml:space="preserve"> "Dėl Lietuvos higienos  normos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themeColor="text1"/>
          <w:u w:val="single"/>
          <w:lang w:eastAsia="lt-LT"/>
        </w:rPr>
      </w:pPr>
      <w:r w:rsidRPr="00C13DDD">
        <w:rPr>
          <w:rFonts w:ascii="Courier New" w:eastAsia="Times New Roman" w:hAnsi="Courier New" w:cs="Courier New"/>
          <w:color w:val="000000" w:themeColor="text1"/>
          <w:lang w:eastAsia="lt-LT"/>
        </w:rPr>
        <w:t>HN  15:2005 "Maisto higiena" patvirtinimo" (</w:t>
      </w:r>
      <w:proofErr w:type="spellStart"/>
      <w:r w:rsidRPr="00C13DDD">
        <w:rPr>
          <w:rFonts w:ascii="Courier New" w:eastAsia="Times New Roman" w:hAnsi="Courier New" w:cs="Courier New"/>
          <w:color w:val="000000" w:themeColor="text1"/>
          <w:lang w:eastAsia="lt-LT"/>
        </w:rPr>
        <w:t>Žin</w:t>
      </w:r>
      <w:proofErr w:type="spellEnd"/>
      <w:r w:rsidRPr="00C13DDD">
        <w:rPr>
          <w:rFonts w:ascii="Courier New" w:eastAsia="Times New Roman" w:hAnsi="Courier New" w:cs="Courier New"/>
          <w:color w:val="000000" w:themeColor="text1"/>
          <w:lang w:eastAsia="lt-LT"/>
        </w:rPr>
        <w:t xml:space="preserve">., 2005, Nr.  </w:t>
      </w:r>
      <w:bookmarkStart w:id="37" w:name="P87219_2"/>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"http://192.168.0.252/Litlex/ll.dll?Tekstas=1&amp;Id=87219&amp;BF=1" \o "Dėl Lietuvos higienos normos HN 15:2005 ''Maisto higiena''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110-</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i/>
          <w:iCs/>
          <w:color w:val="000000" w:themeColor="text1"/>
          <w:u w:val="single"/>
          <w:lang w:eastAsia="lt-LT"/>
        </w:rPr>
        <w:t>4023</w:t>
      </w:r>
      <w:r w:rsidRPr="00C13DDD">
        <w:rPr>
          <w:rFonts w:ascii="Courier New" w:eastAsia="Times New Roman" w:hAnsi="Courier New" w:cs="Courier New"/>
          <w:color w:val="000000" w:themeColor="text1"/>
          <w:lang w:eastAsia="lt-LT"/>
        </w:rPr>
        <w:fldChar w:fldCharType="end"/>
      </w:r>
      <w:bookmarkEnd w:id="37"/>
      <w:r w:rsidRPr="00C13DDD">
        <w:rPr>
          <w:rFonts w:ascii="Courier New" w:eastAsia="Times New Roman" w:hAnsi="Courier New" w:cs="Courier New"/>
          <w:color w:val="000000" w:themeColor="text1"/>
          <w:lang w:eastAsia="lt-LT"/>
        </w:rPr>
        <w:t xml:space="preserve">);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5.16.  Lietuvos  Respublikos  </w:t>
      </w:r>
      <w:bookmarkStart w:id="38" w:name="P91552_1"/>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"http://192.168.0.252/Litlex/ll.dll?Tekstas=1&amp;Id=91552&amp;BF=1"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socialinių  paslaugų   įstatymą</w:t>
      </w:r>
      <w:r w:rsidRPr="00C13DDD">
        <w:rPr>
          <w:rFonts w:ascii="Courier New" w:eastAsia="Times New Roman" w:hAnsi="Courier New" w:cs="Courier New"/>
          <w:color w:val="000000" w:themeColor="text1"/>
          <w:lang w:eastAsia="lt-LT"/>
        </w:rPr>
        <w:fldChar w:fldCharType="end"/>
      </w:r>
      <w:bookmarkEnd w:id="38"/>
      <w:r w:rsidRPr="00C13DDD">
        <w:rPr>
          <w:rFonts w:ascii="Courier New" w:eastAsia="Times New Roman" w:hAnsi="Courier New" w:cs="Courier New"/>
          <w:noProof/>
          <w:color w:val="000000" w:themeColor="text1"/>
          <w:lang w:eastAsia="lt-LT"/>
        </w:rPr>
        <w:drawing>
          <wp:inline distT="0" distB="0" distL="0" distR="0" wp14:anchorId="20C1689F" wp14:editId="36D765B8">
            <wp:extent cx="114300" cy="114300"/>
            <wp:effectExtent l="0" t="0" r="0" b="0"/>
            <wp:docPr id="16" name="Paveikslėlis 16" descr="LLR120">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LR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w:t>
      </w:r>
      <w:proofErr w:type="spellStart"/>
      <w:r w:rsidRPr="00C13DDD">
        <w:rPr>
          <w:rFonts w:ascii="Courier New" w:eastAsia="Times New Roman" w:hAnsi="Courier New" w:cs="Courier New"/>
          <w:color w:val="000000" w:themeColor="text1"/>
          <w:lang w:eastAsia="lt-LT"/>
        </w:rPr>
        <w:t>Žin</w:t>
      </w:r>
      <w:proofErr w:type="spellEnd"/>
      <w:r w:rsidRPr="00C13DDD">
        <w:rPr>
          <w:rFonts w:ascii="Courier New" w:eastAsia="Times New Roman" w:hAnsi="Courier New" w:cs="Courier New"/>
          <w:color w:val="000000" w:themeColor="text1"/>
          <w:lang w:eastAsia="lt-LT"/>
        </w:rPr>
        <w:t xml:space="preserve">., 2006, Nr. </w:t>
      </w:r>
      <w:bookmarkStart w:id="39" w:name="P91552_2"/>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"http://192.168.0.252/Litlex/ll.dll?Tekstas=1&amp;Id=91552&amp;BF=1" \o "Lietuvos Respublikos socialinių paslaugų įstatymas"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17-589</w:t>
      </w:r>
      <w:r w:rsidRPr="00C13DDD">
        <w:rPr>
          <w:rFonts w:ascii="Courier New" w:eastAsia="Times New Roman" w:hAnsi="Courier New" w:cs="Courier New"/>
          <w:color w:val="000000" w:themeColor="text1"/>
          <w:lang w:eastAsia="lt-LT"/>
        </w:rPr>
        <w:fldChar w:fldCharType="end"/>
      </w:r>
      <w:bookmarkEnd w:id="39"/>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5.17.  Lietuvos Respublikos sveikatos apsaugos ministro  2006</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m.  kovo 9 d. įsakymą </w:t>
      </w:r>
      <w:bookmarkStart w:id="40" w:name="P92472_1"/>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"http://192.168.0.252/Litlex/ll.dll?Tekstas=1&amp;Id=92472&amp;BF=1" \o "Dėl Lietuvos higienos normos HN 26:2006 ''Maisto produktų mikrobiologiniai kriterijai''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Nr. V-168</w:t>
      </w:r>
      <w:r w:rsidRPr="00C13DDD">
        <w:rPr>
          <w:rFonts w:ascii="Courier New" w:eastAsia="Times New Roman" w:hAnsi="Courier New" w:cs="Courier New"/>
          <w:color w:val="000000" w:themeColor="text1"/>
          <w:lang w:eastAsia="lt-LT"/>
        </w:rPr>
        <w:fldChar w:fldCharType="end"/>
      </w:r>
      <w:bookmarkEnd w:id="40"/>
      <w:r w:rsidRPr="00C13DDD">
        <w:rPr>
          <w:rFonts w:ascii="Courier New" w:eastAsia="Times New Roman" w:hAnsi="Courier New" w:cs="Courier New"/>
          <w:noProof/>
          <w:color w:val="000000" w:themeColor="text1"/>
          <w:lang w:eastAsia="lt-LT"/>
        </w:rPr>
        <w:drawing>
          <wp:inline distT="0" distB="0" distL="0" distR="0" wp14:anchorId="77377402" wp14:editId="256A6D8F">
            <wp:extent cx="114300" cy="114300"/>
            <wp:effectExtent l="0" t="0" r="0" b="0"/>
            <wp:docPr id="15" name="Paveikslėlis 15" descr="LLR12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LR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DDD">
        <w:rPr>
          <w:rFonts w:ascii="Courier New" w:eastAsia="Times New Roman" w:hAnsi="Courier New" w:cs="Courier New"/>
          <w:color w:val="000000" w:themeColor="text1"/>
          <w:lang w:eastAsia="lt-LT"/>
        </w:rPr>
        <w:t xml:space="preserve"> "Dėl Lietuvos higienos normos  HN</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26:2006    "Maisto   produktų   mikrobiologiniai      kriterijai"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patvirtinimo" (</w:t>
      </w:r>
      <w:proofErr w:type="spellStart"/>
      <w:r w:rsidRPr="00C13DDD">
        <w:rPr>
          <w:rFonts w:ascii="Courier New" w:eastAsia="Times New Roman" w:hAnsi="Courier New" w:cs="Courier New"/>
          <w:color w:val="000000" w:themeColor="text1"/>
          <w:lang w:eastAsia="lt-LT"/>
        </w:rPr>
        <w:t>Žin</w:t>
      </w:r>
      <w:proofErr w:type="spellEnd"/>
      <w:r w:rsidRPr="00C13DDD">
        <w:rPr>
          <w:rFonts w:ascii="Courier New" w:eastAsia="Times New Roman" w:hAnsi="Courier New" w:cs="Courier New"/>
          <w:color w:val="000000" w:themeColor="text1"/>
          <w:lang w:eastAsia="lt-LT"/>
        </w:rPr>
        <w:t xml:space="preserve">., 2006, Nr. </w:t>
      </w:r>
      <w:bookmarkStart w:id="41" w:name="P92472_2"/>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"http://192.168.0.252/Litlex/ll.dll?Tekstas=1&amp;Id=92472&amp;BF=1" \o "Dėl Lietuvos higienos normos HN 26:2006 ''Maisto produktų mikrobiologiniai kriterijai''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31-1096</w:t>
      </w:r>
      <w:r w:rsidRPr="00C13DDD">
        <w:rPr>
          <w:rFonts w:ascii="Courier New" w:eastAsia="Times New Roman" w:hAnsi="Courier New" w:cs="Courier New"/>
          <w:color w:val="000000" w:themeColor="text1"/>
          <w:lang w:eastAsia="lt-LT"/>
        </w:rPr>
        <w:fldChar w:fldCharType="end"/>
      </w:r>
      <w:bookmarkEnd w:id="41"/>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themeColor="text1"/>
          <w:u w:val="single"/>
          <w:lang w:eastAsia="lt-LT"/>
        </w:rPr>
      </w:pPr>
      <w:r w:rsidRPr="00C13DDD">
        <w:rPr>
          <w:rFonts w:ascii="Courier New" w:eastAsia="Times New Roman" w:hAnsi="Courier New" w:cs="Courier New"/>
          <w:color w:val="000000" w:themeColor="text1"/>
          <w:lang w:eastAsia="lt-LT"/>
        </w:rPr>
        <w:t xml:space="preserve">    5.18.  Lietuvos  Respublikos  </w:t>
      </w:r>
      <w:bookmarkStart w:id="42" w:name="P95440_1"/>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"http://192.168.0.252/Litlex/ll.dll?Tekstas=1&amp;Id=95440&amp;BF=1"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socialinės  paramos   mokiniams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i/>
          <w:iCs/>
          <w:color w:val="000000" w:themeColor="text1"/>
          <w:u w:val="single"/>
          <w:lang w:eastAsia="lt-LT"/>
        </w:rPr>
        <w:t>įstatymą</w:t>
      </w:r>
      <w:r w:rsidRPr="00C13DDD">
        <w:rPr>
          <w:rFonts w:ascii="Courier New" w:eastAsia="Times New Roman" w:hAnsi="Courier New" w:cs="Courier New"/>
          <w:color w:val="000000" w:themeColor="text1"/>
          <w:lang w:eastAsia="lt-LT"/>
        </w:rPr>
        <w:fldChar w:fldCharType="end"/>
      </w:r>
      <w:bookmarkEnd w:id="42"/>
      <w:r w:rsidRPr="00C13DDD">
        <w:rPr>
          <w:rFonts w:ascii="Courier New" w:eastAsia="Times New Roman" w:hAnsi="Courier New" w:cs="Courier New"/>
          <w:noProof/>
          <w:color w:val="000000" w:themeColor="text1"/>
          <w:lang w:eastAsia="lt-LT"/>
        </w:rPr>
        <w:drawing>
          <wp:inline distT="0" distB="0" distL="0" distR="0" wp14:anchorId="2CD9E215" wp14:editId="3DC30550">
            <wp:extent cx="114300" cy="114300"/>
            <wp:effectExtent l="0" t="0" r="0" b="0"/>
            <wp:docPr id="14" name="Paveikslėlis 14" descr="LLR120">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LR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DDD">
        <w:rPr>
          <w:rFonts w:ascii="Courier New" w:eastAsia="Times New Roman" w:hAnsi="Courier New" w:cs="Courier New"/>
          <w:color w:val="000000" w:themeColor="text1"/>
          <w:lang w:eastAsia="lt-LT"/>
        </w:rPr>
        <w:t xml:space="preserve">  (</w:t>
      </w:r>
      <w:proofErr w:type="spellStart"/>
      <w:r w:rsidRPr="00C13DDD">
        <w:rPr>
          <w:rFonts w:ascii="Courier New" w:eastAsia="Times New Roman" w:hAnsi="Courier New" w:cs="Courier New"/>
          <w:color w:val="000000" w:themeColor="text1"/>
          <w:lang w:eastAsia="lt-LT"/>
        </w:rPr>
        <w:t>Žin</w:t>
      </w:r>
      <w:proofErr w:type="spellEnd"/>
      <w:r w:rsidRPr="00C13DDD">
        <w:rPr>
          <w:rFonts w:ascii="Courier New" w:eastAsia="Times New Roman" w:hAnsi="Courier New" w:cs="Courier New"/>
          <w:color w:val="000000" w:themeColor="text1"/>
          <w:lang w:eastAsia="lt-LT"/>
        </w:rPr>
        <w:t xml:space="preserve">., 2006, Nr. </w:t>
      </w:r>
      <w:bookmarkStart w:id="43" w:name="P95440_2"/>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"http://192.168.0.252/Litlex/ll.dll?Tekstas=1&amp;Id=95440&amp;BF=1" \o "Lietuvos Respublikos socialinės paramos mokiniams įstatymas"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73-2755</w:t>
      </w:r>
      <w:r w:rsidRPr="00C13DDD">
        <w:rPr>
          <w:rFonts w:ascii="Courier New" w:eastAsia="Times New Roman" w:hAnsi="Courier New" w:cs="Courier New"/>
          <w:color w:val="000000" w:themeColor="text1"/>
          <w:lang w:eastAsia="lt-LT"/>
        </w:rPr>
        <w:fldChar w:fldCharType="end"/>
      </w:r>
      <w:bookmarkEnd w:id="43"/>
      <w:r w:rsidRPr="00C13DDD">
        <w:rPr>
          <w:rFonts w:ascii="Courier New" w:eastAsia="Times New Roman" w:hAnsi="Courier New" w:cs="Courier New"/>
          <w:noProof/>
          <w:color w:val="000000" w:themeColor="text1"/>
          <w:lang w:eastAsia="lt-LT"/>
        </w:rPr>
        <w:drawing>
          <wp:inline distT="0" distB="0" distL="0" distR="0" wp14:anchorId="3FD91368" wp14:editId="05CA5B45">
            <wp:extent cx="114300" cy="114300"/>
            <wp:effectExtent l="0" t="0" r="0" b="0"/>
            <wp:docPr id="13" name="Paveikslėlis 13" descr="LLR120">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LR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DDD">
        <w:rPr>
          <w:rFonts w:ascii="Courier New" w:eastAsia="Times New Roman" w:hAnsi="Courier New" w:cs="Courier New"/>
          <w:color w:val="000000" w:themeColor="text1"/>
          <w:lang w:eastAsia="lt-LT"/>
        </w:rPr>
        <w:t xml:space="preserve">; 2008, Nr. </w:t>
      </w:r>
      <w:bookmarkStart w:id="44" w:name="P95440_3"/>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"http://192.168.0.252/Litlex/ll.dll?Tekstas=1&amp;Id=95440&amp;BF=1" \o "Lietuvos Respublikos socialinės paramos mokiniams įstatymas"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63-2382</w:t>
      </w:r>
      <w:r w:rsidRPr="00C13DDD">
        <w:rPr>
          <w:rFonts w:ascii="Courier New" w:eastAsia="Times New Roman" w:hAnsi="Courier New" w:cs="Courier New"/>
          <w:color w:val="000000" w:themeColor="text1"/>
          <w:lang w:eastAsia="lt-LT"/>
        </w:rPr>
        <w:fldChar w:fldCharType="end"/>
      </w:r>
      <w:bookmarkEnd w:id="44"/>
      <w:r w:rsidRPr="00C13DDD">
        <w:rPr>
          <w:rFonts w:ascii="Courier New" w:eastAsia="Times New Roman" w:hAnsi="Courier New" w:cs="Courier New"/>
          <w:color w:val="000000" w:themeColor="text1"/>
          <w:lang w:eastAsia="lt-LT"/>
        </w:rPr>
        <w:t>; 2009,  Nr.</w:t>
      </w:r>
    </w:p>
    <w:bookmarkStart w:id="45" w:name="P132105_1"/>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"http://192.168.0.252/Litlex/ll.dll?Tekstas=1&amp;Id=132105&amp;BF=1" \o "Lietuvos Respublikos socialinės paramos mokiniams įstatymo 3, 4, 5, 7, 9, 12, 13 ir 14 straipsnių pakeitimo įstatymas"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153-6886</w:t>
      </w:r>
      <w:r w:rsidRPr="00C13DDD">
        <w:rPr>
          <w:rFonts w:ascii="Courier New" w:eastAsia="Times New Roman" w:hAnsi="Courier New" w:cs="Courier New"/>
          <w:color w:val="000000" w:themeColor="text1"/>
          <w:lang w:eastAsia="lt-LT"/>
        </w:rPr>
        <w:fldChar w:fldCharType="end"/>
      </w:r>
      <w:bookmarkEnd w:id="45"/>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5.19. 2007 m. spalio 22 d. Tarybos reglamentą (EB) Nr.  1234/</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2007,  nustatantį  bendrą  žemės  ūkio  rinkų  organizavimą    ir</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konkrečias tam tikriems žemės ūkio produktams taikomas  nuostatas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(OL 2007, L 299, p. 1);</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5.20.  Lietuvos  Respublikos  žemės ūkio  ministro  2007   m.</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lapkričio 29 d. įsakymą </w:t>
      </w:r>
      <w:bookmarkStart w:id="46" w:name="P109617_1"/>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"http://192.168.0.252/Litlex/ll.dll?Tekstas=1&amp;Id=109617&amp;BF=1" \o "Dėl išskirtinės kokybės žemės ūkio ir maisto produktų"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Nr. 3D-524</w:t>
      </w:r>
      <w:r w:rsidRPr="00C13DDD">
        <w:rPr>
          <w:rFonts w:ascii="Courier New" w:eastAsia="Times New Roman" w:hAnsi="Courier New" w:cs="Courier New"/>
          <w:color w:val="000000" w:themeColor="text1"/>
          <w:lang w:eastAsia="lt-LT"/>
        </w:rPr>
        <w:fldChar w:fldCharType="end"/>
      </w:r>
      <w:bookmarkEnd w:id="46"/>
      <w:r w:rsidRPr="00C13DDD">
        <w:rPr>
          <w:rFonts w:ascii="Courier New" w:eastAsia="Times New Roman" w:hAnsi="Courier New" w:cs="Courier New"/>
          <w:noProof/>
          <w:color w:val="000000" w:themeColor="text1"/>
          <w:lang w:eastAsia="lt-LT"/>
        </w:rPr>
        <w:drawing>
          <wp:inline distT="0" distB="0" distL="0" distR="0" wp14:anchorId="4F58D9E8" wp14:editId="1EAC88C7">
            <wp:extent cx="114300" cy="114300"/>
            <wp:effectExtent l="0" t="0" r="0" b="0"/>
            <wp:docPr id="12" name="Paveikslėlis 12" descr="LLR120">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LR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DDD">
        <w:rPr>
          <w:rFonts w:ascii="Courier New" w:eastAsia="Times New Roman" w:hAnsi="Courier New" w:cs="Courier New"/>
          <w:color w:val="000000" w:themeColor="text1"/>
          <w:lang w:eastAsia="lt-LT"/>
        </w:rPr>
        <w:t xml:space="preserve"> "Dėl išskirtinės kokybės žemės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ūkio ir maisto produktų" (</w:t>
      </w:r>
      <w:proofErr w:type="spellStart"/>
      <w:r w:rsidRPr="00C13DDD">
        <w:rPr>
          <w:rFonts w:ascii="Courier New" w:eastAsia="Times New Roman" w:hAnsi="Courier New" w:cs="Courier New"/>
          <w:color w:val="000000" w:themeColor="text1"/>
          <w:lang w:eastAsia="lt-LT"/>
        </w:rPr>
        <w:t>Žin</w:t>
      </w:r>
      <w:proofErr w:type="spellEnd"/>
      <w:r w:rsidRPr="00C13DDD">
        <w:rPr>
          <w:rFonts w:ascii="Courier New" w:eastAsia="Times New Roman" w:hAnsi="Courier New" w:cs="Courier New"/>
          <w:color w:val="000000" w:themeColor="text1"/>
          <w:lang w:eastAsia="lt-LT"/>
        </w:rPr>
        <w:t xml:space="preserve">., 2007, Nr. </w:t>
      </w:r>
      <w:bookmarkStart w:id="47" w:name="P109617_2"/>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"http://192.168.0.252/Litlex/ll.dll?Tekstas=1&amp;Id=109617&amp;BF=1" \o "Dėl išskirtinės kokybės žemės ūkio ir maisto produktų"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126-5142</w:t>
      </w:r>
      <w:r w:rsidRPr="00C13DDD">
        <w:rPr>
          <w:rFonts w:ascii="Courier New" w:eastAsia="Times New Roman" w:hAnsi="Courier New" w:cs="Courier New"/>
          <w:color w:val="000000" w:themeColor="text1"/>
          <w:lang w:eastAsia="lt-LT"/>
        </w:rPr>
        <w:fldChar w:fldCharType="end"/>
      </w:r>
      <w:bookmarkEnd w:id="47"/>
      <w:r w:rsidRPr="00C13DDD">
        <w:rPr>
          <w:rFonts w:ascii="Courier New" w:eastAsia="Times New Roman" w:hAnsi="Courier New" w:cs="Courier New"/>
          <w:color w:val="000000" w:themeColor="text1"/>
          <w:lang w:eastAsia="lt-LT"/>
        </w:rPr>
        <w:t xml:space="preserve">);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5.21.  Lietuvos Respublikos sveikatos apsaugos ministro  2007</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m.  gruodžio 29 d. įsakymą </w:t>
      </w:r>
      <w:bookmarkStart w:id="48" w:name="P110827_1"/>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"http://192.168.0.252/Litlex/ll.dll?Tekstas=1&amp;Id=110827&amp;BF=1" \o "Dėl Rekomenduojamų maisto produktų paros normų socialinę globą gaunantiems asmenims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Nr. V-1090</w:t>
      </w:r>
      <w:r w:rsidRPr="00C13DDD">
        <w:rPr>
          <w:rFonts w:ascii="Courier New" w:eastAsia="Times New Roman" w:hAnsi="Courier New" w:cs="Courier New"/>
          <w:color w:val="000000" w:themeColor="text1"/>
          <w:lang w:eastAsia="lt-LT"/>
        </w:rPr>
        <w:fldChar w:fldCharType="end"/>
      </w:r>
      <w:bookmarkEnd w:id="48"/>
      <w:r w:rsidRPr="00C13DDD">
        <w:rPr>
          <w:rFonts w:ascii="Courier New" w:eastAsia="Times New Roman" w:hAnsi="Courier New" w:cs="Courier New"/>
          <w:noProof/>
          <w:color w:val="000000" w:themeColor="text1"/>
          <w:lang w:eastAsia="lt-LT"/>
        </w:rPr>
        <w:drawing>
          <wp:inline distT="0" distB="0" distL="0" distR="0" wp14:anchorId="67046A53" wp14:editId="2F6FEBFD">
            <wp:extent cx="114300" cy="114300"/>
            <wp:effectExtent l="0" t="0" r="0" b="0"/>
            <wp:docPr id="11" name="Paveikslėlis 11" descr="LLR120">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LLR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DDD">
        <w:rPr>
          <w:rFonts w:ascii="Courier New" w:eastAsia="Times New Roman" w:hAnsi="Courier New" w:cs="Courier New"/>
          <w:color w:val="000000" w:themeColor="text1"/>
          <w:lang w:eastAsia="lt-LT"/>
        </w:rPr>
        <w:t xml:space="preserve"> "Dėl Rekomenduojamų  maisto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produktų  paros  normų  socialinę  globą  gaunantiems    asmenims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patvirtinimo" (</w:t>
      </w:r>
      <w:proofErr w:type="spellStart"/>
      <w:r w:rsidRPr="00C13DDD">
        <w:rPr>
          <w:rFonts w:ascii="Courier New" w:eastAsia="Times New Roman" w:hAnsi="Courier New" w:cs="Courier New"/>
          <w:color w:val="000000" w:themeColor="text1"/>
          <w:lang w:eastAsia="lt-LT"/>
        </w:rPr>
        <w:t>Žin</w:t>
      </w:r>
      <w:proofErr w:type="spellEnd"/>
      <w:r w:rsidRPr="00C13DDD">
        <w:rPr>
          <w:rFonts w:ascii="Courier New" w:eastAsia="Times New Roman" w:hAnsi="Courier New" w:cs="Courier New"/>
          <w:color w:val="000000" w:themeColor="text1"/>
          <w:lang w:eastAsia="lt-LT"/>
        </w:rPr>
        <w:t xml:space="preserve">., 2008, Nr. </w:t>
      </w:r>
      <w:bookmarkStart w:id="49" w:name="P110827_2"/>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"http://192.168.0.252/Litlex/ll.dll?Tekstas=1&amp;Id=110827&amp;BF=1" \o "Dėl Rekomenduojamų maisto produktų paros normų socialinę globą gaunantiems asmenims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4-152</w:t>
      </w:r>
      <w:r w:rsidRPr="00C13DDD">
        <w:rPr>
          <w:rFonts w:ascii="Courier New" w:eastAsia="Times New Roman" w:hAnsi="Courier New" w:cs="Courier New"/>
          <w:color w:val="000000" w:themeColor="text1"/>
          <w:lang w:eastAsia="lt-LT"/>
        </w:rPr>
        <w:fldChar w:fldCharType="end"/>
      </w:r>
      <w:bookmarkEnd w:id="49"/>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5.22.  2008  m. liepos 10 d. Komisijos reglamentą  (EB)   Nr.</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657/2008, kuriuo nustatomos išsamios Tarybos reglamento (EB)  Nr.</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1234/2007  taikymo  taisyklės, susijusios su  Bendrijos   pagalba</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aprūpinant pienu ir tam tikrais pieno produktais švietimo įstaigų</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moksleivius (OL 2008, L 183, p. 17);</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5.23.  Lietuvos Respublikos sveikatos apsaugos ministro  2008</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m. rugsėjo 15 d. įsakymą </w:t>
      </w:r>
      <w:bookmarkStart w:id="50" w:name="P117827_1"/>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"http://192.168.0.252/Litlex/ll.dll?Tekstas=1&amp;Id=117827&amp;BF=1" \o "Dėl Lietuvos higienos normos HN 54:2008 ''Maisto produktai. Didžiausios leidžiamos teršalų ir pesticidų likučių koncentracijos''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Nr. V-884</w:t>
      </w:r>
      <w:r w:rsidRPr="00C13DDD">
        <w:rPr>
          <w:rFonts w:ascii="Courier New" w:eastAsia="Times New Roman" w:hAnsi="Courier New" w:cs="Courier New"/>
          <w:color w:val="000000" w:themeColor="text1"/>
          <w:lang w:eastAsia="lt-LT"/>
        </w:rPr>
        <w:fldChar w:fldCharType="end"/>
      </w:r>
      <w:bookmarkEnd w:id="50"/>
      <w:r w:rsidRPr="00C13DDD">
        <w:rPr>
          <w:rFonts w:ascii="Courier New" w:eastAsia="Times New Roman" w:hAnsi="Courier New" w:cs="Courier New"/>
          <w:noProof/>
          <w:color w:val="000000" w:themeColor="text1"/>
          <w:lang w:eastAsia="lt-LT"/>
        </w:rPr>
        <w:drawing>
          <wp:inline distT="0" distB="0" distL="0" distR="0" wp14:anchorId="3FB1856F" wp14:editId="1858C094">
            <wp:extent cx="114300" cy="114300"/>
            <wp:effectExtent l="0" t="0" r="0" b="0"/>
            <wp:docPr id="10" name="Paveikslėlis 10" descr="LLR120">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LR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DDD">
        <w:rPr>
          <w:rFonts w:ascii="Courier New" w:eastAsia="Times New Roman" w:hAnsi="Courier New" w:cs="Courier New"/>
          <w:color w:val="000000" w:themeColor="text1"/>
          <w:lang w:eastAsia="lt-LT"/>
        </w:rPr>
        <w:t xml:space="preserve"> "Dėl Lietuvos higienos  normos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HN  54:2008 "Maisto produktai. Didžiausios leidžiamos teršalų  ir</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lastRenderedPageBreak/>
        <w:t>pesticidų likučių koncentracijos" patvirtinimo" (</w:t>
      </w:r>
      <w:proofErr w:type="spellStart"/>
      <w:r w:rsidRPr="00C13DDD">
        <w:rPr>
          <w:rFonts w:ascii="Courier New" w:eastAsia="Times New Roman" w:hAnsi="Courier New" w:cs="Courier New"/>
          <w:color w:val="000000" w:themeColor="text1"/>
          <w:lang w:eastAsia="lt-LT"/>
        </w:rPr>
        <w:t>Žin</w:t>
      </w:r>
      <w:proofErr w:type="spellEnd"/>
      <w:r w:rsidRPr="00C13DDD">
        <w:rPr>
          <w:rFonts w:ascii="Courier New" w:eastAsia="Times New Roman" w:hAnsi="Courier New" w:cs="Courier New"/>
          <w:color w:val="000000" w:themeColor="text1"/>
          <w:lang w:eastAsia="lt-LT"/>
        </w:rPr>
        <w:t>., 2008,  Nr.</w:t>
      </w:r>
    </w:p>
    <w:bookmarkStart w:id="51" w:name="P117827_2"/>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"http://192.168.0.252/Litlex/ll.dll?Tekstas=1&amp;Id=117827&amp;BF=1" \o "Dėl Lietuvos higienos normos HN 54:2008 ''Maisto produktai. Didžiausios leidžiamos teršalų ir pesticidų likučių koncentracijos''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109-4175</w:t>
      </w:r>
      <w:r w:rsidRPr="00C13DDD">
        <w:rPr>
          <w:rFonts w:ascii="Courier New" w:eastAsia="Times New Roman" w:hAnsi="Courier New" w:cs="Courier New"/>
          <w:color w:val="000000" w:themeColor="text1"/>
          <w:lang w:eastAsia="lt-LT"/>
        </w:rPr>
        <w:fldChar w:fldCharType="end"/>
      </w:r>
      <w:bookmarkEnd w:id="51"/>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5.24.   Lietuvos   Respublikos   valstybinės   maisto      ir</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veterinarijos tarnybos direktoriaus 2008 m. spalio 15 d.  įsakymą</w:t>
      </w:r>
    </w:p>
    <w:bookmarkStart w:id="52" w:name="P118704_1"/>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"http://192.168.0.252/Litlex/ll.dll?Tekstas=1&amp;Id=118704&amp;BF=1" \o "Dėl Maisto tvarkymo subjektų patvirtinimo ir registravimo reikalavimų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Nr.  B1-527</w:t>
      </w:r>
      <w:r w:rsidRPr="00C13DDD">
        <w:rPr>
          <w:rFonts w:ascii="Courier New" w:eastAsia="Times New Roman" w:hAnsi="Courier New" w:cs="Courier New"/>
          <w:color w:val="000000" w:themeColor="text1"/>
          <w:lang w:eastAsia="lt-LT"/>
        </w:rPr>
        <w:fldChar w:fldCharType="end"/>
      </w:r>
      <w:bookmarkEnd w:id="52"/>
      <w:r w:rsidRPr="00C13DDD">
        <w:rPr>
          <w:rFonts w:ascii="Courier New" w:eastAsia="Times New Roman" w:hAnsi="Courier New" w:cs="Courier New"/>
          <w:noProof/>
          <w:color w:val="000000" w:themeColor="text1"/>
          <w:lang w:eastAsia="lt-LT"/>
        </w:rPr>
        <w:drawing>
          <wp:inline distT="0" distB="0" distL="0" distR="0" wp14:anchorId="6152CA49" wp14:editId="40274BDE">
            <wp:extent cx="114300" cy="114300"/>
            <wp:effectExtent l="0" t="0" r="0" b="0"/>
            <wp:docPr id="9" name="Paveikslėlis 9" descr="LLR120">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LR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DDD">
        <w:rPr>
          <w:rFonts w:ascii="Courier New" w:eastAsia="Times New Roman" w:hAnsi="Courier New" w:cs="Courier New"/>
          <w:color w:val="000000" w:themeColor="text1"/>
          <w:lang w:eastAsia="lt-LT"/>
        </w:rPr>
        <w:t xml:space="preserve">  "Dėl  Maisto  tvarkymo  subjektų  patvirtinimo    ir</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themeColor="text1"/>
          <w:u w:val="single"/>
          <w:lang w:eastAsia="lt-LT"/>
        </w:rPr>
      </w:pPr>
      <w:r w:rsidRPr="00C13DDD">
        <w:rPr>
          <w:rFonts w:ascii="Courier New" w:eastAsia="Times New Roman" w:hAnsi="Courier New" w:cs="Courier New"/>
          <w:color w:val="000000" w:themeColor="text1"/>
          <w:lang w:eastAsia="lt-LT"/>
        </w:rPr>
        <w:t>registravimo  reikalavimų  patvirtinimo" (</w:t>
      </w:r>
      <w:proofErr w:type="spellStart"/>
      <w:r w:rsidRPr="00C13DDD">
        <w:rPr>
          <w:rFonts w:ascii="Courier New" w:eastAsia="Times New Roman" w:hAnsi="Courier New" w:cs="Courier New"/>
          <w:color w:val="000000" w:themeColor="text1"/>
          <w:lang w:eastAsia="lt-LT"/>
        </w:rPr>
        <w:t>Žin</w:t>
      </w:r>
      <w:proofErr w:type="spellEnd"/>
      <w:r w:rsidRPr="00C13DDD">
        <w:rPr>
          <w:rFonts w:ascii="Courier New" w:eastAsia="Times New Roman" w:hAnsi="Courier New" w:cs="Courier New"/>
          <w:color w:val="000000" w:themeColor="text1"/>
          <w:lang w:eastAsia="lt-LT"/>
        </w:rPr>
        <w:t xml:space="preserve">.,  2008,  Nr.  </w:t>
      </w:r>
      <w:bookmarkStart w:id="53" w:name="P118704_2"/>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"http://192.168.0.252/Litlex/ll.dll?Tekstas=1&amp;Id=118704&amp;BF=1" \o "Dėl Maisto tvarkymo subjektų patvirtinimo ir registravimo reikalavimų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123-</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i/>
          <w:iCs/>
          <w:color w:val="000000" w:themeColor="text1"/>
          <w:u w:val="single"/>
          <w:lang w:eastAsia="lt-LT"/>
        </w:rPr>
        <w:t>4693</w:t>
      </w:r>
      <w:r w:rsidRPr="00C13DDD">
        <w:rPr>
          <w:rFonts w:ascii="Courier New" w:eastAsia="Times New Roman" w:hAnsi="Courier New" w:cs="Courier New"/>
          <w:color w:val="000000" w:themeColor="text1"/>
          <w:lang w:eastAsia="lt-LT"/>
        </w:rPr>
        <w:fldChar w:fldCharType="end"/>
      </w:r>
      <w:bookmarkEnd w:id="53"/>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5.25. Lietuvos Respublikos žemės ūkio ministro 2009 m. sausio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12  d.  įsakymą  </w:t>
      </w:r>
      <w:bookmarkStart w:id="54" w:name="P121419_1"/>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"http://192.168.0.252/Litlex/ll.dll?Tekstas=1&amp;Id=121419&amp;BF=1" \o "Dėl Nealkoholinių gėrimų ir giros apibūdinimo, gamybos ir prekinio pateikimo techninio reglamento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Nr. 3D-13</w:t>
      </w:r>
      <w:r w:rsidRPr="00C13DDD">
        <w:rPr>
          <w:rFonts w:ascii="Courier New" w:eastAsia="Times New Roman" w:hAnsi="Courier New" w:cs="Courier New"/>
          <w:color w:val="000000" w:themeColor="text1"/>
          <w:lang w:eastAsia="lt-LT"/>
        </w:rPr>
        <w:fldChar w:fldCharType="end"/>
      </w:r>
      <w:bookmarkEnd w:id="54"/>
      <w:r w:rsidRPr="00C13DDD">
        <w:rPr>
          <w:rFonts w:ascii="Courier New" w:eastAsia="Times New Roman" w:hAnsi="Courier New" w:cs="Courier New"/>
          <w:noProof/>
          <w:color w:val="000000" w:themeColor="text1"/>
          <w:lang w:eastAsia="lt-LT"/>
        </w:rPr>
        <w:drawing>
          <wp:inline distT="0" distB="0" distL="0" distR="0" wp14:anchorId="54269848" wp14:editId="67ACF7A4">
            <wp:extent cx="114300" cy="114300"/>
            <wp:effectExtent l="0" t="0" r="0" b="0"/>
            <wp:docPr id="8" name="Paveikslėlis 8" descr="LLR120">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LR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DDD">
        <w:rPr>
          <w:rFonts w:ascii="Courier New" w:eastAsia="Times New Roman" w:hAnsi="Courier New" w:cs="Courier New"/>
          <w:color w:val="000000" w:themeColor="text1"/>
          <w:lang w:eastAsia="lt-LT"/>
        </w:rPr>
        <w:t xml:space="preserve"> "Dėl Nealkoholinių  gėrimų  ir   giros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apibūdinimo,  gamybos ir prekinio pateikimo techninio  reglamento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patvirtinimo" (</w:t>
      </w:r>
      <w:proofErr w:type="spellStart"/>
      <w:r w:rsidRPr="00C13DDD">
        <w:rPr>
          <w:rFonts w:ascii="Courier New" w:eastAsia="Times New Roman" w:hAnsi="Courier New" w:cs="Courier New"/>
          <w:color w:val="000000" w:themeColor="text1"/>
          <w:lang w:eastAsia="lt-LT"/>
        </w:rPr>
        <w:t>Žin</w:t>
      </w:r>
      <w:proofErr w:type="spellEnd"/>
      <w:r w:rsidRPr="00C13DDD">
        <w:rPr>
          <w:rFonts w:ascii="Courier New" w:eastAsia="Times New Roman" w:hAnsi="Courier New" w:cs="Courier New"/>
          <w:color w:val="000000" w:themeColor="text1"/>
          <w:lang w:eastAsia="lt-LT"/>
        </w:rPr>
        <w:t xml:space="preserve">., 2009, Nr. </w:t>
      </w:r>
      <w:bookmarkStart w:id="55" w:name="P121419_2"/>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"http://192.168.0.252/Litlex/ll.dll?Tekstas=1&amp;Id=121419&amp;BF=1" \o "Dėl Nealkoholinių gėrimų ir giros apibūdinimo, gamybos ir prekinio pateikimo techninio reglamento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7-252</w:t>
      </w:r>
      <w:r w:rsidRPr="00C13DDD">
        <w:rPr>
          <w:rFonts w:ascii="Courier New" w:eastAsia="Times New Roman" w:hAnsi="Courier New" w:cs="Courier New"/>
          <w:color w:val="000000" w:themeColor="text1"/>
          <w:lang w:eastAsia="lt-LT"/>
        </w:rPr>
        <w:fldChar w:fldCharType="end"/>
      </w:r>
      <w:bookmarkEnd w:id="55"/>
      <w:r w:rsidRPr="00C13DDD">
        <w:rPr>
          <w:rFonts w:ascii="Courier New" w:eastAsia="Times New Roman" w:hAnsi="Courier New" w:cs="Courier New"/>
          <w:color w:val="000000" w:themeColor="text1"/>
          <w:lang w:eastAsia="lt-LT"/>
        </w:rPr>
        <w:t xml:space="preserve">);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5.26.  2009 m. balandžio 7 d. Komisijos reglamentą (EB)   Nr.</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288/2009, kuriuo nustatomos išsamios Tarybos reglamento (EB)  Nr.</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1234/2007  taikymo  taisyklės  dėl Bendrijos  pagalbos   tiekiant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vaisius  ir  daržoves, perdirbtų vaisių ir daržovių  bei   bananų</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produktus  vaikams  į  švietimo  įstaigas,  įgyvendinant   vaisių</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vartojimo skatinimo mokyklose programą (OL 2009, L 94, p. 38);</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5.27. Lietuvos Respublikos žemės ūkio ministro 2009 m. liepos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15  d.  įsakymą </w:t>
      </w:r>
      <w:bookmarkStart w:id="56" w:name="P126933_1"/>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"http://192.168.0.252/Litlex/ll.dll?Tekstas=1&amp;Id=126933&amp;BF=1" \o "Dėl Importuojamų, eksportuojamų ir vidaus rinkai tiekiamų šviežių vaisių ir daržovių atitikties prekybos standartams patikros taisyklių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Nr. 3D-488</w:t>
      </w:r>
      <w:r w:rsidRPr="00C13DDD">
        <w:rPr>
          <w:rFonts w:ascii="Courier New" w:eastAsia="Times New Roman" w:hAnsi="Courier New" w:cs="Courier New"/>
          <w:color w:val="000000" w:themeColor="text1"/>
          <w:lang w:eastAsia="lt-LT"/>
        </w:rPr>
        <w:fldChar w:fldCharType="end"/>
      </w:r>
      <w:bookmarkEnd w:id="56"/>
      <w:r w:rsidRPr="00C13DDD">
        <w:rPr>
          <w:rFonts w:ascii="Courier New" w:eastAsia="Times New Roman" w:hAnsi="Courier New" w:cs="Courier New"/>
          <w:noProof/>
          <w:color w:val="000000" w:themeColor="text1"/>
          <w:lang w:eastAsia="lt-LT"/>
        </w:rPr>
        <w:drawing>
          <wp:inline distT="0" distB="0" distL="0" distR="0" wp14:anchorId="0C7D5696" wp14:editId="3F6F6C7E">
            <wp:extent cx="114300" cy="114300"/>
            <wp:effectExtent l="0" t="0" r="0" b="0"/>
            <wp:docPr id="7" name="Paveikslėlis 7" descr="LLR12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LR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DDD">
        <w:rPr>
          <w:rFonts w:ascii="Courier New" w:eastAsia="Times New Roman" w:hAnsi="Courier New" w:cs="Courier New"/>
          <w:color w:val="000000" w:themeColor="text1"/>
          <w:lang w:eastAsia="lt-LT"/>
        </w:rPr>
        <w:t xml:space="preserve"> "Dėl Importuojamų,  eksportuojamų   ir</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tiekiamų  į  vidaus rinką šviežių vaisių ir daržovių   atitikties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prekybos  standartams  tikrinimo taisyklių patvirtinimo"   (</w:t>
      </w:r>
      <w:proofErr w:type="spellStart"/>
      <w:r w:rsidRPr="00C13DDD">
        <w:rPr>
          <w:rFonts w:ascii="Courier New" w:eastAsia="Times New Roman" w:hAnsi="Courier New" w:cs="Courier New"/>
          <w:color w:val="000000" w:themeColor="text1"/>
          <w:lang w:eastAsia="lt-LT"/>
        </w:rPr>
        <w:t>Žin</w:t>
      </w:r>
      <w:proofErr w:type="spellEnd"/>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2009, Nr. </w:t>
      </w:r>
      <w:bookmarkStart w:id="57" w:name="P126933_2"/>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"http://192.168.0.252/Litlex/ll.dll?Tekstas=1&amp;Id=126933&amp;BF=1" \o "Dėl Importuojamų, eksportuojamų ir vidaus rinkai tiekiamų šviežių vaisių ir daržovių atitikties prekybos standartams patikros taisyklių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84-3548</w:t>
      </w:r>
      <w:r w:rsidRPr="00C13DDD">
        <w:rPr>
          <w:rFonts w:ascii="Courier New" w:eastAsia="Times New Roman" w:hAnsi="Courier New" w:cs="Courier New"/>
          <w:color w:val="000000" w:themeColor="text1"/>
          <w:lang w:eastAsia="lt-LT"/>
        </w:rPr>
        <w:fldChar w:fldCharType="end"/>
      </w:r>
      <w:bookmarkEnd w:id="57"/>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5.28.  Lietuvos Respublikos sveikatos apsaugos ministro  2009</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m.  rugsėjo 1 d. įsakymą </w:t>
      </w:r>
      <w:bookmarkStart w:id="58" w:name="P128391_3"/>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"http://192.168.0.252/Litlex/ll.dll?Tekstas=1&amp;Id=128391&amp;BF=1" \o "Dėl Lietuvos higienos normos HN 124:2009 ''Vaikų socialinės globos įstaigos: bendrieji sveikatos saugos reikalavimai''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Nr. V-714</w:t>
      </w:r>
      <w:r w:rsidRPr="00C13DDD">
        <w:rPr>
          <w:rFonts w:ascii="Courier New" w:eastAsia="Times New Roman" w:hAnsi="Courier New" w:cs="Courier New"/>
          <w:color w:val="000000" w:themeColor="text1"/>
          <w:lang w:eastAsia="lt-LT"/>
        </w:rPr>
        <w:fldChar w:fldCharType="end"/>
      </w:r>
      <w:bookmarkEnd w:id="58"/>
      <w:r w:rsidRPr="00C13DDD">
        <w:rPr>
          <w:rFonts w:ascii="Courier New" w:eastAsia="Times New Roman" w:hAnsi="Courier New" w:cs="Courier New"/>
          <w:noProof/>
          <w:color w:val="000000" w:themeColor="text1"/>
          <w:lang w:eastAsia="lt-LT"/>
        </w:rPr>
        <w:drawing>
          <wp:inline distT="0" distB="0" distL="0" distR="0" wp14:anchorId="43C5AE50" wp14:editId="11BD0C4E">
            <wp:extent cx="114300" cy="114300"/>
            <wp:effectExtent l="0" t="0" r="0" b="0"/>
            <wp:docPr id="6" name="Paveikslėlis 6" descr="LLR120">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LLR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DDD">
        <w:rPr>
          <w:rFonts w:ascii="Courier New" w:eastAsia="Times New Roman" w:hAnsi="Courier New" w:cs="Courier New"/>
          <w:color w:val="000000" w:themeColor="text1"/>
          <w:lang w:eastAsia="lt-LT"/>
        </w:rPr>
        <w:t xml:space="preserve"> "Dėl Lietuvos higienos  normos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HN   124:2009  "Vaikų  socialinės  globos  įstaigos:    bendrieji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sveikatos  saugos  reikalavimai" patvirtinimo" (</w:t>
      </w:r>
      <w:proofErr w:type="spellStart"/>
      <w:r w:rsidRPr="00C13DDD">
        <w:rPr>
          <w:rFonts w:ascii="Courier New" w:eastAsia="Times New Roman" w:hAnsi="Courier New" w:cs="Courier New"/>
          <w:color w:val="000000" w:themeColor="text1"/>
          <w:lang w:eastAsia="lt-LT"/>
        </w:rPr>
        <w:t>Žin</w:t>
      </w:r>
      <w:proofErr w:type="spellEnd"/>
      <w:r w:rsidRPr="00C13DDD">
        <w:rPr>
          <w:rFonts w:ascii="Courier New" w:eastAsia="Times New Roman" w:hAnsi="Courier New" w:cs="Courier New"/>
          <w:color w:val="000000" w:themeColor="text1"/>
          <w:lang w:eastAsia="lt-LT"/>
        </w:rPr>
        <w:t>., 2009,   Nr.</w:t>
      </w:r>
    </w:p>
    <w:bookmarkStart w:id="59" w:name="P128391_4"/>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"http://192.168.0.252/Litlex/ll.dll?Tekstas=1&amp;Id=128391&amp;BF=1" \o "Dėl Lietuvos higienos normos HN 124:2009 ''Vaikų socialinės globos įstaigos: bendrieji sveikatos saugos reikalavimai''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107-4494</w:t>
      </w:r>
      <w:r w:rsidRPr="00C13DDD">
        <w:rPr>
          <w:rFonts w:ascii="Courier New" w:eastAsia="Times New Roman" w:hAnsi="Courier New" w:cs="Courier New"/>
          <w:color w:val="000000" w:themeColor="text1"/>
          <w:lang w:eastAsia="lt-LT"/>
        </w:rPr>
        <w:fldChar w:fldCharType="end"/>
      </w:r>
      <w:bookmarkEnd w:id="59"/>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5.29.  Lietuvos Respublikos sveikatos apsaugos ministro  2010</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m. vasario 10 d. įsakymą </w:t>
      </w:r>
      <w:bookmarkStart w:id="60" w:name="P134185_1"/>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"http://192.168.0.252/Litlex/ll.dll?Tekstas=1&amp;Id=134185&amp;BF=1" \o "Dėl Lietuvos higienos normos HN 53:2010 ''Leidžiami naudoti maisto priedai''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Nr. V-108</w:t>
      </w:r>
      <w:r w:rsidRPr="00C13DDD">
        <w:rPr>
          <w:rFonts w:ascii="Courier New" w:eastAsia="Times New Roman" w:hAnsi="Courier New" w:cs="Courier New"/>
          <w:color w:val="000000" w:themeColor="text1"/>
          <w:lang w:eastAsia="lt-LT"/>
        </w:rPr>
        <w:fldChar w:fldCharType="end"/>
      </w:r>
      <w:bookmarkEnd w:id="60"/>
      <w:r w:rsidRPr="00C13DDD">
        <w:rPr>
          <w:rFonts w:ascii="Courier New" w:eastAsia="Times New Roman" w:hAnsi="Courier New" w:cs="Courier New"/>
          <w:noProof/>
          <w:color w:val="000000" w:themeColor="text1"/>
          <w:lang w:eastAsia="lt-LT"/>
        </w:rPr>
        <w:drawing>
          <wp:inline distT="0" distB="0" distL="0" distR="0" wp14:anchorId="217D2F40" wp14:editId="5A8A67EA">
            <wp:extent cx="114300" cy="114300"/>
            <wp:effectExtent l="0" t="0" r="0" b="0"/>
            <wp:docPr id="5" name="Paveikslėlis 5" descr="LLR120">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LR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DDD">
        <w:rPr>
          <w:rFonts w:ascii="Courier New" w:eastAsia="Times New Roman" w:hAnsi="Courier New" w:cs="Courier New"/>
          <w:color w:val="000000" w:themeColor="text1"/>
          <w:lang w:eastAsia="lt-LT"/>
        </w:rPr>
        <w:t xml:space="preserve"> "Dėl Lietuvos higienos  normos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HN 53:2010 "Leidžiami naudoti maisto priedai" patvirtinimo (</w:t>
      </w:r>
      <w:proofErr w:type="spellStart"/>
      <w:r w:rsidRPr="00C13DDD">
        <w:rPr>
          <w:rFonts w:ascii="Courier New" w:eastAsia="Times New Roman" w:hAnsi="Courier New" w:cs="Courier New"/>
          <w:color w:val="000000" w:themeColor="text1"/>
          <w:lang w:eastAsia="lt-LT"/>
        </w:rPr>
        <w:t>Žin</w:t>
      </w:r>
      <w:proofErr w:type="spellEnd"/>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2010, Nr. </w:t>
      </w:r>
      <w:bookmarkStart w:id="61" w:name="P134185_2"/>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"http://192.168.0.252/Litlex/ll.dll?Tekstas=1&amp;Id=134185&amp;BF=1" \o "Dėl Lietuvos higienos normos HN 53:2010 ''Leidžiami naudoti maisto priedai''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21-1009</w:t>
      </w:r>
      <w:r w:rsidRPr="00C13DDD">
        <w:rPr>
          <w:rFonts w:ascii="Courier New" w:eastAsia="Times New Roman" w:hAnsi="Courier New" w:cs="Courier New"/>
          <w:color w:val="000000" w:themeColor="text1"/>
          <w:lang w:eastAsia="lt-LT"/>
        </w:rPr>
        <w:fldChar w:fldCharType="end"/>
      </w:r>
      <w:bookmarkEnd w:id="61"/>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5.30.  Lietuvos Respublikos sveikatos apsaugos ministro  2010</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m.  balandžio  22  d. įsakymą </w:t>
      </w:r>
      <w:bookmarkStart w:id="62" w:name="P136353_3"/>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"http://192.168.0.252/Litlex/ll.dll?Tekstas=1&amp;Id=136353&amp;BF=1" \o "Dėl Lietuvos higienos normos HN 75:2010 ''Įstaiga, vykdanti ikimokyklinio ir (ar) priešmokyklinio ugdymo programą. Bendrieji sveikatos saugos reikalavimai''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Nr. V-313</w:t>
      </w:r>
      <w:r w:rsidRPr="00C13DDD">
        <w:rPr>
          <w:rFonts w:ascii="Courier New" w:eastAsia="Times New Roman" w:hAnsi="Courier New" w:cs="Courier New"/>
          <w:color w:val="000000" w:themeColor="text1"/>
          <w:lang w:eastAsia="lt-LT"/>
        </w:rPr>
        <w:fldChar w:fldCharType="end"/>
      </w:r>
      <w:bookmarkEnd w:id="62"/>
      <w:r w:rsidRPr="00C13DDD">
        <w:rPr>
          <w:rFonts w:ascii="Courier New" w:eastAsia="Times New Roman" w:hAnsi="Courier New" w:cs="Courier New"/>
          <w:noProof/>
          <w:color w:val="000000" w:themeColor="text1"/>
          <w:lang w:eastAsia="lt-LT"/>
        </w:rPr>
        <w:drawing>
          <wp:inline distT="0" distB="0" distL="0" distR="0" wp14:anchorId="509CEE45" wp14:editId="2F6DB97D">
            <wp:extent cx="114300" cy="114300"/>
            <wp:effectExtent l="0" t="0" r="0" b="0"/>
            <wp:docPr id="4" name="Paveikslėlis 4" descr="LLR120">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LR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DDD">
        <w:rPr>
          <w:rFonts w:ascii="Courier New" w:eastAsia="Times New Roman" w:hAnsi="Courier New" w:cs="Courier New"/>
          <w:color w:val="000000" w:themeColor="text1"/>
          <w:lang w:eastAsia="lt-LT"/>
        </w:rPr>
        <w:t xml:space="preserve"> "Dėl  Lietuvos   higienos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normos  HN  75:2010  "Įstaiga, vykdanti  ikimokyklinio  ir   (ar)</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priešmokyklinio  ugdymo  programą.  Bendrieji  sveikatos   saugos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reikalavimai" patvirtinimo" (</w:t>
      </w:r>
      <w:proofErr w:type="spellStart"/>
      <w:r w:rsidRPr="00C13DDD">
        <w:rPr>
          <w:rFonts w:ascii="Courier New" w:eastAsia="Times New Roman" w:hAnsi="Courier New" w:cs="Courier New"/>
          <w:color w:val="000000" w:themeColor="text1"/>
          <w:lang w:eastAsia="lt-LT"/>
        </w:rPr>
        <w:t>Žin</w:t>
      </w:r>
      <w:proofErr w:type="spellEnd"/>
      <w:r w:rsidRPr="00C13DDD">
        <w:rPr>
          <w:rFonts w:ascii="Courier New" w:eastAsia="Times New Roman" w:hAnsi="Courier New" w:cs="Courier New"/>
          <w:color w:val="000000" w:themeColor="text1"/>
          <w:lang w:eastAsia="lt-LT"/>
        </w:rPr>
        <w:t xml:space="preserve">., 2010, Nr. </w:t>
      </w:r>
      <w:bookmarkStart w:id="63" w:name="P136353_4"/>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"http://192.168.0.252/Litlex/ll.dll?Tekstas=1&amp;Id=136353&amp;BF=1" \o "Dėl Lietuvos higienos normos HN 75:2010 ''Įstaiga, vykdanti ikimokyklinio ir (ar) priešmokyklinio ugdymo programą. Bendrieji sveikatos saugos reikalavimai''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50-2454</w:t>
      </w:r>
      <w:r w:rsidRPr="00C13DDD">
        <w:rPr>
          <w:rFonts w:ascii="Courier New" w:eastAsia="Times New Roman" w:hAnsi="Courier New" w:cs="Courier New"/>
          <w:color w:val="000000" w:themeColor="text1"/>
          <w:lang w:eastAsia="lt-LT"/>
        </w:rPr>
        <w:fldChar w:fldCharType="end"/>
      </w:r>
      <w:bookmarkEnd w:id="63"/>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5.31.  Lietuvos Respublikos sveikatos apsaugos ministro  2010</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m.  liepos  19 d. įsakymą </w:t>
      </w:r>
      <w:bookmarkStart w:id="64" w:name="P139513_1"/>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"http://192.168.0.252/Litlex/ll.dll?Tekstas=1&amp;Id=139513&amp;BF=1" \o "Dėl Rekomenduojamų maisto produktų atšildymo, pirminio ir šiluminio apdorojimo nuostolių sąrašo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Nr. V-640</w:t>
      </w:r>
      <w:r w:rsidRPr="00C13DDD">
        <w:rPr>
          <w:rFonts w:ascii="Courier New" w:eastAsia="Times New Roman" w:hAnsi="Courier New" w:cs="Courier New"/>
          <w:color w:val="000000" w:themeColor="text1"/>
          <w:lang w:eastAsia="lt-LT"/>
        </w:rPr>
        <w:fldChar w:fldCharType="end"/>
      </w:r>
      <w:bookmarkEnd w:id="64"/>
      <w:r w:rsidRPr="00C13DDD">
        <w:rPr>
          <w:rFonts w:ascii="Courier New" w:eastAsia="Times New Roman" w:hAnsi="Courier New" w:cs="Courier New"/>
          <w:noProof/>
          <w:color w:val="000000" w:themeColor="text1"/>
          <w:lang w:eastAsia="lt-LT"/>
        </w:rPr>
        <w:drawing>
          <wp:inline distT="0" distB="0" distL="0" distR="0" wp14:anchorId="1CC0F87E" wp14:editId="3209B26C">
            <wp:extent cx="114300" cy="114300"/>
            <wp:effectExtent l="0" t="0" r="0" b="0"/>
            <wp:docPr id="3" name="Paveikslėlis 3" descr="LLR12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LR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DDD">
        <w:rPr>
          <w:rFonts w:ascii="Courier New" w:eastAsia="Times New Roman" w:hAnsi="Courier New" w:cs="Courier New"/>
          <w:color w:val="000000" w:themeColor="text1"/>
          <w:lang w:eastAsia="lt-LT"/>
        </w:rPr>
        <w:t xml:space="preserve"> "Dėl "Rekomenduojamų   maisto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produktų  atšildymo, pirminio ir šiluminio apdorojimo   nuostolių</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sąrašo" patvirtinimo" (</w:t>
      </w:r>
      <w:proofErr w:type="spellStart"/>
      <w:r w:rsidRPr="00C13DDD">
        <w:rPr>
          <w:rFonts w:ascii="Courier New" w:eastAsia="Times New Roman" w:hAnsi="Courier New" w:cs="Courier New"/>
          <w:color w:val="000000" w:themeColor="text1"/>
          <w:lang w:eastAsia="lt-LT"/>
        </w:rPr>
        <w:t>Žin</w:t>
      </w:r>
      <w:proofErr w:type="spellEnd"/>
      <w:r w:rsidRPr="00C13DDD">
        <w:rPr>
          <w:rFonts w:ascii="Courier New" w:eastAsia="Times New Roman" w:hAnsi="Courier New" w:cs="Courier New"/>
          <w:color w:val="000000" w:themeColor="text1"/>
          <w:lang w:eastAsia="lt-LT"/>
        </w:rPr>
        <w:t xml:space="preserve">., 2010, Nr. </w:t>
      </w:r>
      <w:bookmarkStart w:id="65" w:name="P139513_2"/>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"http://192.168.0.252/Litlex/ll.dll?Tekstas=1&amp;Id=139513&amp;BF=1" \o "Dėl Rekomenduojamų maisto produktų atšildymo, pirminio ir šiluminio apdorojimo nuostolių sąrašo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89-4733</w:t>
      </w:r>
      <w:r w:rsidRPr="00C13DDD">
        <w:rPr>
          <w:rFonts w:ascii="Courier New" w:eastAsia="Times New Roman" w:hAnsi="Courier New" w:cs="Courier New"/>
          <w:color w:val="000000" w:themeColor="text1"/>
          <w:lang w:eastAsia="lt-LT"/>
        </w:rPr>
        <w:fldChar w:fldCharType="end"/>
      </w:r>
      <w:bookmarkEnd w:id="65"/>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5.32.  Lietuvos Respublikos sveikatos apsaugos ministro  2010</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m.  spalio  4  d.  įsakymą </w:t>
      </w:r>
      <w:bookmarkStart w:id="66" w:name="P141561_1"/>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"http://192.168.0.252/Litlex/ll.dll?Tekstas=1&amp;Id=141561&amp;BF=1" \o "Dėl Pusryčių, pietų ir pavakarių patiekalų gamybai reikalingų produktų rinkinių sąrašo pagal mokinių amžiaus grupes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Nr. V-877</w:t>
      </w:r>
      <w:r w:rsidRPr="00C13DDD">
        <w:rPr>
          <w:rFonts w:ascii="Courier New" w:eastAsia="Times New Roman" w:hAnsi="Courier New" w:cs="Courier New"/>
          <w:color w:val="000000" w:themeColor="text1"/>
          <w:lang w:eastAsia="lt-LT"/>
        </w:rPr>
        <w:fldChar w:fldCharType="end"/>
      </w:r>
      <w:bookmarkEnd w:id="66"/>
      <w:r w:rsidRPr="00C13DDD">
        <w:rPr>
          <w:rFonts w:ascii="Courier New" w:eastAsia="Times New Roman" w:hAnsi="Courier New" w:cs="Courier New"/>
          <w:noProof/>
          <w:color w:val="000000" w:themeColor="text1"/>
          <w:lang w:eastAsia="lt-LT"/>
        </w:rPr>
        <w:drawing>
          <wp:inline distT="0" distB="0" distL="0" distR="0" wp14:anchorId="725336D8" wp14:editId="7D6BF9D2">
            <wp:extent cx="114300" cy="114300"/>
            <wp:effectExtent l="0" t="0" r="0" b="0"/>
            <wp:docPr id="2" name="Paveikslėlis 2" descr="LLR120">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LR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DDD">
        <w:rPr>
          <w:rFonts w:ascii="Courier New" w:eastAsia="Times New Roman" w:hAnsi="Courier New" w:cs="Courier New"/>
          <w:color w:val="000000" w:themeColor="text1"/>
          <w:lang w:eastAsia="lt-LT"/>
        </w:rPr>
        <w:t xml:space="preserve">  "Dėl  Pusryčių,  pietų   ir</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pavakarių  patiekalų gamybai reikalingų produktų rinkinių  sąrašo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i/>
          <w:iCs/>
          <w:color w:val="000000" w:themeColor="text1"/>
          <w:u w:val="single"/>
          <w:lang w:eastAsia="lt-LT"/>
        </w:rPr>
      </w:pPr>
      <w:r w:rsidRPr="00C13DDD">
        <w:rPr>
          <w:rFonts w:ascii="Courier New" w:eastAsia="Times New Roman" w:hAnsi="Courier New" w:cs="Courier New"/>
          <w:color w:val="000000" w:themeColor="text1"/>
          <w:lang w:eastAsia="lt-LT"/>
        </w:rPr>
        <w:t>pagal mokinių amžiaus grupes patvirtinimo" (</w:t>
      </w:r>
      <w:proofErr w:type="spellStart"/>
      <w:r w:rsidRPr="00C13DDD">
        <w:rPr>
          <w:rFonts w:ascii="Courier New" w:eastAsia="Times New Roman" w:hAnsi="Courier New" w:cs="Courier New"/>
          <w:color w:val="000000" w:themeColor="text1"/>
          <w:lang w:eastAsia="lt-LT"/>
        </w:rPr>
        <w:t>Žin</w:t>
      </w:r>
      <w:proofErr w:type="spellEnd"/>
      <w:r w:rsidRPr="00C13DDD">
        <w:rPr>
          <w:rFonts w:ascii="Courier New" w:eastAsia="Times New Roman" w:hAnsi="Courier New" w:cs="Courier New"/>
          <w:color w:val="000000" w:themeColor="text1"/>
          <w:lang w:eastAsia="lt-LT"/>
        </w:rPr>
        <w:t xml:space="preserve">., 2010, Nr.  </w:t>
      </w:r>
      <w:bookmarkStart w:id="67" w:name="P141561_2"/>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"http://192.168.0.252/Litlex/ll.dll?Tekstas=1&amp;Id=141561&amp;BF=1" \o "Dėl Pusryčių, pietų ir pavakarių patiekalų gamybai reikalingų produktų rinkinių sąrašo pagal mokinių amžiaus grupes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120-</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i/>
          <w:iCs/>
          <w:color w:val="000000" w:themeColor="text1"/>
          <w:u w:val="single"/>
          <w:lang w:eastAsia="lt-LT"/>
        </w:rPr>
        <w:t>6147</w:t>
      </w:r>
      <w:r w:rsidRPr="00C13DDD">
        <w:rPr>
          <w:rFonts w:ascii="Courier New" w:eastAsia="Times New Roman" w:hAnsi="Courier New" w:cs="Courier New"/>
          <w:color w:val="000000" w:themeColor="text1"/>
          <w:lang w:eastAsia="lt-LT"/>
        </w:rPr>
        <w:fldChar w:fldCharType="end"/>
      </w:r>
      <w:bookmarkEnd w:id="67"/>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5.33.  Lietuvos Respublikos sveikatos apsaugos ministro  2011</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m.  gegužės 2 d. įsakymą </w:t>
      </w:r>
      <w:bookmarkStart w:id="68" w:name="P148383_1"/>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"http://192.168.0.252/Litlex/ll.dll?Tekstas=1&amp;Id=148383&amp;BF=1" \o "Dėl Lietuvos higienos normos HN 16:2011 ''Medžiagų ir gaminių, skirtų liestis su maistu, specialieji sveikatos saugos reikalavimai''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Nr. V-417</w:t>
      </w:r>
      <w:r w:rsidRPr="00C13DDD">
        <w:rPr>
          <w:rFonts w:ascii="Courier New" w:eastAsia="Times New Roman" w:hAnsi="Courier New" w:cs="Courier New"/>
          <w:color w:val="000000" w:themeColor="text1"/>
          <w:lang w:eastAsia="lt-LT"/>
        </w:rPr>
        <w:fldChar w:fldCharType="end"/>
      </w:r>
      <w:bookmarkEnd w:id="68"/>
      <w:r w:rsidRPr="00C13DDD">
        <w:rPr>
          <w:rFonts w:ascii="Courier New" w:eastAsia="Times New Roman" w:hAnsi="Courier New" w:cs="Courier New"/>
          <w:noProof/>
          <w:color w:val="000000" w:themeColor="text1"/>
          <w:lang w:eastAsia="lt-LT"/>
        </w:rPr>
        <w:drawing>
          <wp:inline distT="0" distB="0" distL="0" distR="0" wp14:anchorId="5960BBBD" wp14:editId="6F0F3100">
            <wp:extent cx="114300" cy="114300"/>
            <wp:effectExtent l="0" t="0" r="0" b="0"/>
            <wp:docPr id="1" name="Paveikslėlis 1" descr="LLR120">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LR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13DDD">
        <w:rPr>
          <w:rFonts w:ascii="Courier New" w:eastAsia="Times New Roman" w:hAnsi="Courier New" w:cs="Courier New"/>
          <w:color w:val="000000" w:themeColor="text1"/>
          <w:lang w:eastAsia="lt-LT"/>
        </w:rPr>
        <w:t xml:space="preserve"> "Dėl Lietuvos higienos  normos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HN  16:2006  "Medžiagų  ir gaminių, skirtų  liestis  su   maistu,</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specialieji  sveikatos saugos reikalavimai" patvirtinimo"  (</w:t>
      </w:r>
      <w:proofErr w:type="spellStart"/>
      <w:r w:rsidRPr="00C13DDD">
        <w:rPr>
          <w:rFonts w:ascii="Courier New" w:eastAsia="Times New Roman" w:hAnsi="Courier New" w:cs="Courier New"/>
          <w:color w:val="000000" w:themeColor="text1"/>
          <w:lang w:eastAsia="lt-LT"/>
        </w:rPr>
        <w:t>Žin</w:t>
      </w:r>
      <w:proofErr w:type="spellEnd"/>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2011, Nr. </w:t>
      </w:r>
      <w:bookmarkStart w:id="69" w:name="P148383_2"/>
      <w:r w:rsidRPr="00C13DDD">
        <w:rPr>
          <w:rFonts w:ascii="Courier New" w:eastAsia="Times New Roman" w:hAnsi="Courier New" w:cs="Courier New"/>
          <w:color w:val="000000" w:themeColor="text1"/>
          <w:lang w:eastAsia="lt-LT"/>
        </w:rPr>
        <w:fldChar w:fldCharType="begin"/>
      </w:r>
      <w:r w:rsidRPr="00C13DDD">
        <w:rPr>
          <w:rFonts w:ascii="Courier New" w:eastAsia="Times New Roman" w:hAnsi="Courier New" w:cs="Courier New"/>
          <w:color w:val="000000" w:themeColor="text1"/>
          <w:lang w:eastAsia="lt-LT"/>
        </w:rPr>
        <w:instrText xml:space="preserve"> HYPERLINK "http://192.168.0.252/Litlex/ll.dll?Tekstas=1&amp;Id=148383&amp;BF=1" \o "Dėl Lietuvos higienos normos HN 16:2011 ''Medžiagų ir gaminių, skirtų liestis su maistu, specialieji sveikatos saugos reikalavimai'' patvirtinimo" \t "FTurinys" </w:instrText>
      </w:r>
      <w:r w:rsidRPr="00C13DDD">
        <w:rPr>
          <w:rFonts w:ascii="Courier New" w:eastAsia="Times New Roman" w:hAnsi="Courier New" w:cs="Courier New"/>
          <w:color w:val="000000" w:themeColor="text1"/>
          <w:lang w:eastAsia="lt-LT"/>
        </w:rPr>
        <w:fldChar w:fldCharType="separate"/>
      </w:r>
      <w:r w:rsidRPr="00C13DDD">
        <w:rPr>
          <w:rFonts w:ascii="Courier New" w:eastAsia="Times New Roman" w:hAnsi="Courier New" w:cs="Courier New"/>
          <w:i/>
          <w:iCs/>
          <w:color w:val="000000" w:themeColor="text1"/>
          <w:u w:val="single"/>
          <w:lang w:eastAsia="lt-LT"/>
        </w:rPr>
        <w:t>54-2620</w:t>
      </w:r>
      <w:r w:rsidRPr="00C13DDD">
        <w:rPr>
          <w:rFonts w:ascii="Courier New" w:eastAsia="Times New Roman" w:hAnsi="Courier New" w:cs="Courier New"/>
          <w:color w:val="000000" w:themeColor="text1"/>
          <w:lang w:eastAsia="lt-LT"/>
        </w:rPr>
        <w:fldChar w:fldCharType="end"/>
      </w:r>
      <w:bookmarkEnd w:id="69"/>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III. SĄVOKOS IR JŲ APIBRĖŽIMAI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6. Šiame Tvarkos apraše vartojamos sąvokos ir jų apibrėžimai: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Mechaniškai  atskirta mėsa - produktas, gautas   mechaninėmis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priemonėmis nuėmus mėsą nuo kaulų, gautų mėsą </w:t>
      </w:r>
      <w:proofErr w:type="spellStart"/>
      <w:r w:rsidRPr="00C13DDD">
        <w:rPr>
          <w:rFonts w:ascii="Courier New" w:eastAsia="Times New Roman" w:hAnsi="Courier New" w:cs="Courier New"/>
          <w:color w:val="000000" w:themeColor="text1"/>
          <w:lang w:eastAsia="lt-LT"/>
        </w:rPr>
        <w:t>iškaulinėjus</w:t>
      </w:r>
      <w:proofErr w:type="spellEnd"/>
      <w:r w:rsidRPr="00C13DDD">
        <w:rPr>
          <w:rFonts w:ascii="Courier New" w:eastAsia="Times New Roman" w:hAnsi="Courier New" w:cs="Courier New"/>
          <w:color w:val="000000" w:themeColor="text1"/>
          <w:lang w:eastAsia="lt-LT"/>
        </w:rPr>
        <w:t>,  arba</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nuo  paukščių skerdenų, kai raumens skaidulų struktūra   suardoma</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arba pakeičiama [5.13].</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lastRenderedPageBreak/>
        <w:t xml:space="preserve">    Pritaikytas maitinimas - toks maitinimas, kuris užtikrina tam</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tikro   sveikatos  sutrikimo  (alergija  tam  tikriems     maisto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produktams,  virškinimo sistemos ligos ar </w:t>
      </w:r>
      <w:proofErr w:type="spellStart"/>
      <w:r w:rsidRPr="00C13DDD">
        <w:rPr>
          <w:rFonts w:ascii="Courier New" w:eastAsia="Times New Roman" w:hAnsi="Courier New" w:cs="Courier New"/>
          <w:color w:val="000000" w:themeColor="text1"/>
          <w:lang w:eastAsia="lt-LT"/>
        </w:rPr>
        <w:t>remisinės</w:t>
      </w:r>
      <w:proofErr w:type="spellEnd"/>
      <w:r w:rsidRPr="00C13DDD">
        <w:rPr>
          <w:rFonts w:ascii="Courier New" w:eastAsia="Times New Roman" w:hAnsi="Courier New" w:cs="Courier New"/>
          <w:color w:val="000000" w:themeColor="text1"/>
          <w:lang w:eastAsia="lt-LT"/>
        </w:rPr>
        <w:t xml:space="preserve"> jų būklės  ir</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kt.) nulemtus, vaiko (asmens) individualius maistinių medžiagų ir</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energijos poreikius, parenkant toleruojamus maisto produktus,  jų</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gamybos  būdą, konsistenciją ir valgymo režimą, ir yra  raštiškai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rekomenduojamas gydytojo.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Šiltas   maistas   -  maistas,  patiekiamas  kaip     karštas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patiekalas, iki patiekimo vartoti laikomas ne žemesnėje kaip  +68</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?C temperatūroje.</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Užkandis  -  maisto produktas ar patiekalas,  neįtrauktas   į</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pietų valgiaraštį.</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Valgiaraštis - patiekiamų dienos maisto produktų ir patiekalų</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sąrašas.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6.1. Kitos sąvokos atitinka kituose teisės aktuose vartojamas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sąvokas.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IV. VAIKŲ MAITINIMO ORGANIZAVIMO BENDRIEJI REIKALAVIMAI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7.  Mokyklos  ar vaikų socialinės globos įstaigos   savininko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teises  ir  pareigas  įgyvendinanti  institucija  ar   savininkas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(toliau  - Savininkas) yra atsakingas už tai, kad būtų  sudarytos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sąlygos vaikų maitinimui organizuoti [5.9, 5.16].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8.  Mokyklos  ir  vaikų socialinės globos  įstaigos   vadovas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(toliau - Vadovas) yra atsakingas už vaikų maitinimo organizavimą</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ir šio Tvarkos aprašo nuostatų įgyvendinimą.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9. Maisto produktų tiekimas, maisto tvarkymo vietos įrengimas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ir  maisto tvarkymas turi atitikti teisės aktų [5.6, 5.12,  5.13,</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5.15, 5.24, 5.28] reikalavimus.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10.  Jei Savininkas ar jo įgaliotas asmuo sudaro sutartį  dėl</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vaikų  maitinimo paslaugų teikimo Mokyklose ar vaikų   socialinės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globos  įstaigose  (toliau  -  Sutartis),  sutartyje  turi   būti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numatyta  atsakomybė už maitinimo organizavimo patalpų   higienos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reikalavimų  užtikrinimą. Sutartys nesudaromos su į  "Nesąžiningų</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maisto  tvarkymo įmonių sąrašą", skelbiamą Valstybinės maisto  ir</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veterinarijos  tarnybos  internetinėje  svetainėje,    įtrauktais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maitinimo  paslaugų  teikėjais  ir  maisto  produktų   tiekėjais.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Sutartys,  pasirašytos iki šio Tvarkos aprašo įsigaliojimo,  turi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būti  peržiūrėtos  ir, jei reikia, pakeistos, kad  atitiktų   šio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Tvarkos  aprašo reikalavimus nuo šio Tvarkos aprašo  įsigaliojimo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pradžios.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11.  Vaisiai,  daržovės, uogos, bulvės gali būti perkami   iš</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fizinių  asmenų,  kurie  turi  laikytis  Valstybinės  maisto   ir</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veterinarijos tarnybos direktoriaus nustatytų reikalavimų  [5.11]</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ir  išduoda  atitikties deklaraciją, vadovaudamiesi  žemės   ūkio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ministro įsakymu [5.27]. Atitikties deklaracijos 3 punkto,  jeigu</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minėta  produkcija nerūšiuojama pagal klases, pildyti   nereikia.</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Šie  reikalavimai  netaikomi, jeigu vaisius, daržoves, uogas   ir</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bulves  augina pati Mokykla ar socialinės globos įstaiga,  tačiau</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visi  vaisiai,  uogos,  daržovės, bulvės, skirti  maistui,   turi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atitikti kokybės ir saugos reikalavimus [5.12, 5.15, 5.17,  5.23,</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5.33].</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12. Už šio Tvarkos aprašo nuostatų laikymąsi [5.1, 5.4,  5.6,</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5.7,  5.12,  5.15, 5.17, 5.23, 5.24, 5.33] atsakingas   maitinimo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paslaugos teikėjas.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13.  Vaikų  maitinimas organizuojamas valgyklose  ir   kitose</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vaikams  maitinti  pritaikytose patalpose ar  vietose   laikantis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nustatytų maisto saugos ir maisto tvarkymo reikalavimų [5.12,  5.</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lastRenderedPageBreak/>
        <w:t>15, 5.17, 5.23, 5.24, 5.33] ir sudarant sąlygas kiekvienam vaikui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pavalgyti prie stalo.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14.  Mokyklose  ir vaikų socialinės globos įstaigose   vaikai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turi gauti šilto maisto.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15.  Maisto paruošimas ir patiekalų įvairumas turi   atitikti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vaikų  amžių  ir sveikos  mitybos  rekomendacijas  (</w:t>
      </w:r>
      <w:proofErr w:type="spellStart"/>
      <w:r w:rsidRPr="00C13DDD">
        <w:rPr>
          <w:rFonts w:ascii="Courier New" w:eastAsia="Times New Roman" w:hAnsi="Courier New" w:cs="Courier New"/>
          <w:color w:val="000000" w:themeColor="text1"/>
          <w:lang w:eastAsia="lt-LT"/>
        </w:rPr>
        <w:t>www.smlpc.lt</w:t>
      </w:r>
      <w:proofErr w:type="spellEnd"/>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proofErr w:type="spellStart"/>
      <w:r w:rsidRPr="00C13DDD">
        <w:rPr>
          <w:rFonts w:ascii="Courier New" w:eastAsia="Times New Roman" w:hAnsi="Courier New" w:cs="Courier New"/>
          <w:color w:val="000000" w:themeColor="text1"/>
          <w:lang w:eastAsia="lt-LT"/>
        </w:rPr>
        <w:t>metodine_medžiaga</w:t>
      </w:r>
      <w:proofErr w:type="spellEnd"/>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16. Pusryčiams vaikas turi gauti 20-25 proc., pietums - 30-40</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proc.,  pavakariams  ar priešpiečiams - 10-15 proc.  (gali   būti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organizuojami  abu šie maitinimai, tada jų bendras   kaloringumas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turi   sudaryti   10-15  proc.),  vakarienei  -   20-25     proc.</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rekomenduojamo paros maisto raciono [5.3] kaloringumo, jei  tokie</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maitinimai numatyti valgiaraščiuose.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17. Vaikų maitinimui Mokyklose draudžiamos tiekti šios maisto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produktų  grupės:  </w:t>
      </w:r>
    </w:p>
    <w:p w:rsidR="00C13DDD" w:rsidRPr="00C13DDD" w:rsidRDefault="00C13DDD" w:rsidP="00C13DD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bulvių, kukurūzų ar kitokie traškučiai,   kiti riebaluose  virti, skrudinti ar spraginti gaminiai;  </w:t>
      </w:r>
    </w:p>
    <w:p w:rsidR="00C13DDD" w:rsidRPr="00C13DDD" w:rsidRDefault="00C13DDD" w:rsidP="00C13DD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saldainiai;</w:t>
      </w:r>
    </w:p>
    <w:p w:rsidR="00C13DDD" w:rsidRPr="00C13DDD" w:rsidRDefault="00C13DDD" w:rsidP="00C13DD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šokoladas  ir  jo  gaminiai; konditerijos gaminiai  su   </w:t>
      </w:r>
      <w:proofErr w:type="spellStart"/>
      <w:r w:rsidRPr="00C13DDD">
        <w:rPr>
          <w:rFonts w:ascii="Courier New" w:eastAsia="Times New Roman" w:hAnsi="Courier New" w:cs="Courier New"/>
          <w:color w:val="000000" w:themeColor="text1"/>
          <w:lang w:eastAsia="lt-LT"/>
        </w:rPr>
        <w:t>glaistu,šokoladu</w:t>
      </w:r>
      <w:proofErr w:type="spellEnd"/>
      <w:r w:rsidRPr="00C13DDD">
        <w:rPr>
          <w:rFonts w:ascii="Courier New" w:eastAsia="Times New Roman" w:hAnsi="Courier New" w:cs="Courier New"/>
          <w:color w:val="000000" w:themeColor="text1"/>
          <w:lang w:eastAsia="lt-LT"/>
        </w:rPr>
        <w:t xml:space="preserve">  ar kremu; </w:t>
      </w:r>
    </w:p>
    <w:p w:rsidR="00C13DDD" w:rsidRPr="00C13DDD" w:rsidRDefault="00C13DDD" w:rsidP="00C13DD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sūrūs konditerijos gaminiai (kuriuose  natrio daugiau  kaip 0,4 g/100 g); </w:t>
      </w:r>
    </w:p>
    <w:p w:rsidR="00C13DDD" w:rsidRPr="00C13DDD" w:rsidRDefault="00C13DDD" w:rsidP="00C13DD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maisto produktai bei kramtomoji  guma su  maisto  priedais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(šio Tvarkos aprašo  3  priedas); </w:t>
      </w:r>
    </w:p>
    <w:p w:rsidR="00C13DDD" w:rsidRPr="00C13DDD" w:rsidRDefault="00C13DDD" w:rsidP="00C13DD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gazuoti gėrimai;  energiniai  gėrimai;  </w:t>
      </w:r>
    </w:p>
    <w:p w:rsidR="00C13DDD" w:rsidRPr="00C13DDD" w:rsidRDefault="00C13DDD" w:rsidP="00C13DD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gėrimai  ir  maisto    produktai, pagaminti  iš (arba kurių sudėtyje yra) kavamedžio pupelių  kavos ar  jų  ekstrakto;  cikorijos,  gilių ar  grūdų  gėrimai   (kavos pakaitalai);  </w:t>
      </w:r>
    </w:p>
    <w:p w:rsidR="00C13DDD" w:rsidRPr="00C13DDD" w:rsidRDefault="00C13DDD" w:rsidP="00C13DD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kisieliai;  </w:t>
      </w:r>
    </w:p>
    <w:p w:rsidR="00C13DDD" w:rsidRPr="00C13DDD" w:rsidRDefault="00C13DDD" w:rsidP="00C13DD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sultinių koncentratai;  </w:t>
      </w:r>
    </w:p>
    <w:p w:rsidR="00C13DDD" w:rsidRPr="00C13DDD" w:rsidRDefault="00C13DDD" w:rsidP="00C13DD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rūkyta   žuvis;</w:t>
      </w:r>
    </w:p>
    <w:p w:rsidR="00C13DDD" w:rsidRPr="00C13DDD" w:rsidRDefault="00C13DDD" w:rsidP="00C13DD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konservuoti  mėsos  ir žuvies gaminiai;  nepramoninės  gamybos    konservuoti gaminiai; </w:t>
      </w:r>
    </w:p>
    <w:p w:rsidR="00C13DDD" w:rsidRPr="00C13DDD" w:rsidRDefault="00C13DDD" w:rsidP="00C13DD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žlėgtainiai; mechaniškai atskirta mėsa ir jos gaminiai;</w:t>
      </w:r>
    </w:p>
    <w:p w:rsidR="00C13DDD" w:rsidRPr="00C13DDD" w:rsidRDefault="00C13DDD" w:rsidP="00C13DD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subproduktai  (inkstai,  smegenys, plaučiai); </w:t>
      </w:r>
    </w:p>
    <w:p w:rsidR="00C13DDD" w:rsidRPr="00C13DDD" w:rsidRDefault="00C13DDD" w:rsidP="00C13DD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maisto   papildai;</w:t>
      </w:r>
    </w:p>
    <w:p w:rsidR="00C13DDD" w:rsidRPr="00C13DDD" w:rsidRDefault="00C13DDD" w:rsidP="00C13DDD">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maistas, pagamintas iš genetiškai modifikuotų organizmų (toliau -GMO),  arba maistas, į kurio sudėtį įeina GMO [5.2, 5.13,   5.25,</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5.29].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18.  Vaikams  maitinti  vaikų  socialinės  globos   įstaigose</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draudžiamos tiekti šios maisto produktų grupės: maisto  produktai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bei  kramtomoji  guma su maisto priedais (šio Tvarkos  aprašo   3</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priedas),  energiniai gėrimai, mechaniškai atskirta mėsa ir   jos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gaminiai, maistas, pagamintas iš genetiškai modifikuotų organizmų</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(toliau - GMO), arba maistas, į kurio sudėtį įeina GMO [5.13,  5.</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25, 5.29].</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19.  Vaikams  maitinti rekomenduojami šie maisto produktai: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daržovės,  bulvės, vaisiai, uogos ir jų patiekalai, sultys  (ypač</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šviežios);  grūdiniai  (duonos  gaminiai, kruopų  produktai)   ir</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ankštiniai  produktai; pienas ir pieno produktai; liesa mėsa   ir</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jos produktai; žuvis ir jos produktai; aliejus (turi būti  mažiau</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vartojama gyvūninės kilmės riebalų: riebi mėsa ir mėsos produktai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turi būti keičiami liesa mėsa, paukštiena, žuvimi ar  ankštinėmis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daržovėmis; gyvūninės kilmės riebalai ir margarinas, kur įmanoma,</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keičiami  aliejais); kiaušiniai; geriamasis vanduo ir   natūralus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mineralinis  bei  šaltinio vanduo (negazuoti). Maisto   produktus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lastRenderedPageBreak/>
        <w:t>rekomenduojama  tiekti iš ekologinės gamybos ūkių ar  išskirtinės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kokybės produktų gamintojų [5.20].</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20. Patiekalų gaminimo ir patiekimo reikalavimai: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20.1. patiekiamas maistas turi būti gaminamas ir  patiekiamas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tą pačią dieną;</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20.2.  patiekiamas maistas turi būti kokybiškas, įvairus   ir</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atitikti  saugos  reikalavimus  [5.12, 5.15, 5.17,  5.23,   5.24,</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5.33];</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20.3.  pirmenybė  teikiama maistines  savybes   tausojantiems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patiekalų   gamybos  būdams:  virimui  vandenyje  ar     garuose,</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troškinimui;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20.4.  gaminant  maistą  neturi  būti  naudojami   prieskonių</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mišiniai, kurių sudėtyje yra maisto priedų;</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20.5. gaminant maistą turi būti naudojama kuo mažiau  druskos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ir cukraus;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20.6.  rūkyti mėsos gaminiai tiekiami ne dažniau kaip   kartą</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per savaitę, ikimokyklinio ugdymo mokyklose rūkyti mėsos gaminiai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vaikų maitinimui neturi būti tiekiami;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20.7.  jei  patiekalui  gaminti  naudojama  malta  mėsa    ir</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virtuvėje  yra  sąlygos, ji turi būti malama patiekalo   gaminimo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dieną;</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20.8. kiekvieną dieną turi būti patiekta daržovių ar  vaisių,</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rekomenduotina, šviežių;</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20.9.  tas pats patiekalas neturi būti tiekiamas dažniau  nei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kartą per savaitę;</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20.10.  karštas  pietų patiekalas turi būti iš daug   baltymų</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turinčių   produktų   (mėsa,  paukštiena,  žuvis,     kiaušiniai,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ankštiniai, pienas ir pieno produktai) ir angliavandenių turinčių</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produktų.  Su  karštu patiekalu turi būti patiekiamos   daržovės,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vaisiai arba jų salotos;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20.11.  valgymo  metu ant stalų neturi būti padėta   druskos,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pipirų, garstyčių;</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20.12.  jei  tiekiama  arbata, turi būti  sudaryta   galimybė</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atsigerti nesaldintos arbatos.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21. Mokyklose ar vaikų socialinės globos įstaigose turi  būti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sudarytos  higieniškos  sąlygos  nemokamai  atsigerti   geriamojo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vandens (rekomenduotina, kambario temperatūros, pvz., pilstomo iš</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geriamajam  vandeniui skirtų indų, talpų, automatų ir pan.),  net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jei  vaikai nemaitinami [5.10]. Rekomenduojama sudaryti  galimybę</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vaikams gauti ir karšto virinto geriamojo vandens.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22.   Draudžiama   naudoti   susidėvėjusius,      įskilusius,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apdaužytais kraštais indus bei aliumininius įrankius ir indus.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23.  Mokyklos ir vaikų socialinės globos įstaigos  valgykloje</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ar  kitoje patalpoje, kurioje maitinami vaikai, matomoje  vietoje</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turi būti skelbiama:</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23.1. einamosios dienos valgiaraščiai, išskyrus ikimokyklinio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ugdymo mokyklas, kuriose tos dienos valgiaraščiai skelbiami vaikų</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priėmimo-nusirengimo patalpoje;</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23.2.  maisto pasirinkimo piramidės plakatas ar kita   sveiką</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mitybą skatinanti informacija;</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23.3. Valstybinės maisto ir veterinarijos tarnybos  nemokamos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telefono  linijos  numeris (skambinti maisto saugos ir   sudėties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klausimais) [5.5] bei teritorinės visuomenės sveikatos priežiūros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įstaigos  telefono numeris (skambinti maitinimo organizavimo   ir</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valgiaraščių klausimais), išskyrus ikimokyklinio ugdymo mokyklas,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kuriose  ši  informacija  skelbiama  vaikų   priėmimo-nusirengimo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patalpoje.</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lastRenderedPageBreak/>
        <w:t xml:space="preserve">    24.  Už šio Tvarkos aprašo 23 punkte išvardytos  informacijos </w:t>
      </w:r>
      <w:r w:rsidRPr="00C13DDD">
        <w:rPr>
          <w:rFonts w:ascii="Courier New" w:eastAsia="Times New Roman" w:hAnsi="Courier New" w:cs="Courier New"/>
          <w:color w:val="000000" w:themeColor="text1"/>
          <w:sz w:val="36"/>
          <w:szCs w:val="36"/>
          <w:lang w:eastAsia="lt-LT"/>
        </w:rPr>
        <w:t>R</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skelbimą atsakingas Vadovas ar jo įgaliotas asmuo.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25. Mokykloms rekomenduojama dalyvauti šiose Europos Sąjungos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finansuojamose programose:</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25.1.  pieno  produktų  vartojimo vaikų ugdymo  ir   švietimo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įstaigose programoje "Pienas vaikams" [5.19, 5.22];</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25.2. vaisių vartojimo skatinimo mokyklose programoje [5.26].</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26.  Jei Mokykloje maitinami suaugę asmenys, jiems  Mokykloje</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neturi   būti   pateikiami  šio  Tvarkos   aprašo     reikalavimų</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neatitinkantys  maisto  produktai ar patiekalai vaikų   maitinimo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metu.</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27.  Mokyklose  negali būti reklamuojami  maisto   produktai,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išvardyti šio Tvarkos aprašo 17 punkte.</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V. VAIKŲ MAITINIMO ORGANIZAVIMAS IKIMOKYKLINIO UGDYMO MOKYKLOSE</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28. Vaikų iki 1 metų amžiaus maitinimo organizavimas: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28.1. vaikai iki 1 metų amžiaus maitinami pagal individualius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valgiaraščius,  raštiškai  suderintus  su  tėvais    (globėjais),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sudaromus  kas  mėnesį pagal pateiktas gydytojo   rekomendacijas.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Valgiaraštyje  turi  būti  nurodytos kiekvieno  vaiko   maitinimo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valandos,  motinos pieno ar pieno mišinių kūdikiams, kito  maisto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kiekiai;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28.2. turi būti pildomas ir grupėje laikomas kiekvieno  vaiko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mitybos lapas, kuriame iš karto po maitinimo užrašomas  suvalgyto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kiekvienos rūšies maisto kiekis;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28.3.   sausieji  mišiniai  laikomi  gamintojo    nurodytomis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sąlygomis;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28.4. sausieji mišiniai ruošiami pagal gamintojo  instrukciją</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grupės virtuvėlėje prieš pat maitinimą;</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28.5.  motinos  pienas  turi  būti  atnešamas  šviežias    ar</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užšaldytas  vieno maitinimo porcijomis maistui laikyti  skirtuose</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švariuose induose:</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28.5.1.  motinos  pienas atnešamas tos dienos maitinimui   ir</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laikomas  šaldytuve 4-5 (o) C, o šaldytas motinos pienas  laikomas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šaldiklyje minus 18 (o) C temperatūroje;</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28.5.2.  grupės  virtuvėlėje  turi būti  šaldymo   įrenginys,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užtikrinantis  28.5.1  punkte nustatytas motinos  pieno   laikymo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sąlygas;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28.5.3. šaldytas motinos pienas grupės virtuvėlėje atšildomas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šilto vandens vonelėje arba kūdikių maisto šildytuve.  Draudžiama</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motinos  pieną  atšildyti  mikrobangų  krosnelėje  ar   verdančio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vandens  vonelėje. Atšildyto motinos pieno negalima  pakartotinai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užšaldyti;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28.5.4.  virtuvėlėje  esantis  pieno šildytuvų  kiekis   turi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užtikrinti   motinos  pienu  maitinamų  vaikų  maitinimą    pagal</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valgiaraščius;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28.5.5. indai su atneštu motinos pienu turi būti paženklinti,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užrašant pieno nutraukimo datą, laiką ir vaiko vardą, pavardę;</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28.6.  vaikus  maitinti per ankstesnį maitinimą   nesuvartotu</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motinos pienu ar pieno mišiniu kūdikiams draudžiama. Nesuvartotas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pienas turi būti išpilamas;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28.7.  po  naudojimo indai, kuriuose buvo  atneštas   motinos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pienas, gaminti pieno mišiniai kūdikiams, iš kurių buvo maitinami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kūdikiai,  turi  būti plaunami ir džiovinami grupės   virtuvėlėje</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[5.30];</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28.8.  kiti  kūdikių specialios paskirties maisto   produktai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lastRenderedPageBreak/>
        <w:t>turi būti laikomi ir ruošiami gamintojo nurodytomis sąlygomis  ir</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patiekiami vaikams pagal valgiaraščius.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29. 1-7 m. amžiaus vaikų maitinimo organizavimas: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29.1.  vaikai  turi būti maitinami ne rečiau kaip kas   3,5-4</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val. pagal valgiaraščius;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29.2.  atskiri valgiaraščiai sudaromi 1-3 ir 4-7 m.   amžiaus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vaikams;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29.3. pagal gydytojo raštiškus nurodymus (Forma Nr.  027-1/a)</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turi būti organizuojamas pritaikytas maitinimas.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VI. VAIKŲ MAITINIMO ORGANIZAVIMAS BENDROJO UGDYMO MOKYKLOSE</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30. Bendrojo ugdymo mokyklose kasdien turi būti organizuojami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pietūs, kurių metu turi būti sudarytos sąlygos vaikams  pavalgyti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šilto maisto.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31.   Patiekalai   pietums  turi  būti   patiekiami     pagal</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valgiaraštį.</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32. Valgiaraščiai turi būti sudaromi atsižvelgiant į bendrojo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ugdymo  mokykloje  besimokančių  mokinių  amžių.  Skiriamos   dvi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amžiaus  grupės  (6-10  metų  ir 11 metų  bei  vyresnio   amžiaus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mokiniai). Nesant galimybės sudaryti valgiaraščius abiem  amžiaus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grupėms, sudaromas vienas valgiaraštis pagal 11 metų ir  vyresnio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amžiaus  mokinių  maistinių  medžiagų  fiziologinius   poreikius,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išskyrus pradines mokyklas.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33.  Pietų  metu  rekomenduojama patiekti  pasirinkti   kelis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karštus  pietų  patiekalus ir kelis garnyrus. Vienas  iš   karštų</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pietų  patiekalų  (išskyrus bendrojo ugdymo mokyklas,  į   kurias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maistas pristatomas termosuose) turi būti tausojantis  virškinimo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sistemą   -  pagamintas  verdant  vandenyje  ar  garuose     arba</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troškintas.  Valgiaraštyje  toks  patiekalas  pažymimas    žodžiu</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"Tausojantis".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34. Bendrojo ugdymo mokykloje taip pat gali būti: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34.1.  papildomas mokinių maitinimas (pusryčiai,  pavakariai)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[5.18];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34.2. laisvai pasirenkami šalti ir (ar) šilti užkandžiai.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35.  Jei organizuojamas papildomas mokinių iš mažas   pajamas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gaunančių   šeimų  maitinimas,  turi  būti  sudaryti    papildomų</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maitinimų (pusryčių, pavakarių) valgiaraščiai.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36.  Jei  bendrojo  ugdymo mokykloje yra  numatyta   galimybė</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laisvai  pasirinkti  užkandžius,  jie turi būti  tiekiami   pagal</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maisto produktų asortimento sąrašus, atsižvelgiant į šio  Tvarkos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aprašo  17  punktą.  Užkandžių  asortimento  sąraše  turi    būti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nurodytas  maisto produkto ar patiekalo pavadinimas,   gamintojas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bei   etiketėje  ar  receptūros  ir  gamybos     technologiniuose</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aprašymuose nurodytos sudedamosios dalys.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VII. VAIKŲ MAITINIMO ORGANIZAVIMAS SOCIALINĖS GLOBOS ĮSTAIGOSE</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37. Maisto produktų tiekimas, maisto tvarkymo vietų įrengimas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ir  maisto tvarkymas vaikų socialinės globos įstaigų  bendrosiose</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maisto tvarkymo patalpose, išskyrus vaikų globos įstaigų šeimynas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ir  vaikų  su negalia dienos socialinės globos  centrus,   maistą</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gaminančius atskirose virtuvėse, turi atitikti teisės akto [5.15]</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reikalavimus.  Šeimynų, vaikų globos įstaigų šeimynų ir vaikų  su</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negalia  dienos  socialinės globos centrų virtuvėse,  kai   šiose</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įstaigose   nėra  bendrųjų  maisto  tvarkymo  patalpų,    maistas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tvarkomas laikantis bendrųjų higienos principų.</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38. Vaikų iki 1 amžiaus metų maitinimo organizavimas: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lastRenderedPageBreak/>
        <w:t xml:space="preserve">    38.1. vaikai iki 1 amžiaus metų maitinami pagal individualius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valgiaraščius,  sudaromus  kas mėnesį pagal  pateiktas   gydytojo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rekomendacijas. Valgiaraštyje turi būti nurodytos kiekvieno vaiko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maitinimo valandos, pieno mišinių kūdikiams, kito maisto kiekiai;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38.2. turi būti pildomas ir grupėje laikomas kiekvieno  vaiko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mitybos lapas, kuriame iš karto po maitinimo užrašomas  suvalgyto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kiekvienos rūšies maisto kiekis;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38.3. sausieji mišiniai ruošiami pagal gamintojo  instrukciją</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virtuvėje prieš pat maitinimą;</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38.4.  vaikus  maitinti per ankstesnį maitinimą   nesuvartotu</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pieno mišiniu kūdikiams draudžiama. Nesuvartotas pienas turi būti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išpilamas;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38.5.  kiti  kūdikių specialios paskirties maisto   produktai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turi būti laikomi ir ruošiami gamintojo nurodytomis sąlygomis  ir</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patiekiami vaikams pagal valgiaraščius.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39. Vaikų nuo 1 iki 18 metų amžiaus maitinimo organizavimas: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39.1. vaikai maitinami ne rečiau kaip kas 3,5-4 val.;</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39.2.  vaikų  socialinės  globos įstaigose,  išskyrus   vaikų</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globos  įstaigų  šeimynas ir vaikų su negalia dienos   socialinės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globos  centrus, maistą gaminančius atskirose virtuvėse,   vaikai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maitinami  pagal valgiaraščius. Valgiaraščiai turi būti  sudaromi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atsižvelgiant  į globojamų vaikų amžių. Skiriamos tokios  amžiaus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grupės: 1-3, 4-6, 7-14 ir 15-18 metų amžiaus vaikai;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39.3.  gydytojui  rekomendavus (raštu) galima skirti   maisto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papildų ar vitaminizuoti maistą, atsižvelgiant į vaikų amžių;</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39.4. pagal gydytojo raštiškus nurodymus (Forma Nr.  027-1/a)</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turi būti organizuojamas pritaikytas maitinimas.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VIII. VAIKŲ MAITINIMO VALGIARAŠČIŲ SUDARYMO REIKALAVIMAI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40.   Vaikų  maitinimo  valgiaraščiai  turi  būti    sudaromi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atsižvelgiant  į  rekomenduojamas paros energijos  ir   maistinių</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medžiagų  normas vaikams bei į vaikų buvimo trukmę Mokykloje   ar</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socialinės globos įstaigoje [5.3, 5.21, 5.32].</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41. Mokyklose valgiaraščiai sudaromi ne mažiau kaip 15  dienų</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laikotarpiui,  vaikų  socialinės  globos įstaigose  -  14   dienų</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laikotarpiui.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42.  Bendrojo ugdymo mokyklų valgiaraščiuose prie   kiekvieno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patiekalo  turi  būti nurodytas jo kiekis  (g).   Valgiaraščiuose</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nurodytų   patiekalų  receptūros  ir  gamybos    technologiniuose</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aprašymuose  turi  būti nurodyti naudojami maisto produktai,   jų</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sudėtis,  bruto  ir  neto kiekiai (g),  gamybos  būdas   (virimas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vandenyje ar garuose, kepimas ir pan.) [5.31].</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43. Ikimokyklinio ugdymo mokyklų bei vaikų socialinės  globos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įstaigų,  išskyrus  vaikų  globos įstaigų šeimynas ir  vaikų   su</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negalia  dienos  socialinės globos centrus,  maistą   gaminančius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atskirose   virtuvėse,  valgiaraščiuose  nurodomi     pusryčiams,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pietums,  pavakariams  (priešpiečiams),  vakarienei    patiekiami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patiekalai, patiekalų kiekiai (g), maistinė (baltymai,  riebalai,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angliavandeniai   (g))  ir  energinė  vertė  (kcal),  taip    pat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kiekvienos   dienos  vidutinė  maistinė  (baltymai,     riebalai,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angliavandeniai  (g)  ir energinė vertė (kcal) 1-3, 4-7  (4-6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vaikų  socialinės globos įstaigose), 7-14 ir 15-18 metų   amžiaus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vaikams. Valgiaraščiuose nurodytų patiekalų receptūros ir gamybos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technologiniuose aprašymuose turi būti nurodyti naudojami  maisto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produktai,  jų sudėtis, bruto ir neto kiekiai (g), gamybos  būdas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(virimas vandenyje ar garuose, kepimas ir pan.) [5.31].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44.  Vaikų nuo 1 iki 18 metų amžiaus maitinimo  valgiaraščiai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sudaromi (pasirinktinai):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lastRenderedPageBreak/>
        <w:t xml:space="preserve">    44.1.   pagal  patiekalų  receptūrų  pavyzdžius,    pateiktus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interneto     svetainėje      (</w:t>
      </w:r>
      <w:proofErr w:type="spellStart"/>
      <w:r w:rsidRPr="00C13DDD">
        <w:rPr>
          <w:rFonts w:ascii="Courier New" w:eastAsia="Times New Roman" w:hAnsi="Courier New" w:cs="Courier New"/>
          <w:color w:val="000000" w:themeColor="text1"/>
          <w:lang w:eastAsia="lt-LT"/>
        </w:rPr>
        <w:t>www.smlpc.lt</w:t>
      </w:r>
      <w:proofErr w:type="spellEnd"/>
      <w:r w:rsidRPr="00C13DDD">
        <w:rPr>
          <w:rFonts w:ascii="Courier New" w:eastAsia="Times New Roman" w:hAnsi="Courier New" w:cs="Courier New"/>
          <w:color w:val="000000" w:themeColor="text1"/>
          <w:lang w:eastAsia="lt-LT"/>
        </w:rPr>
        <w:t>/lt/</w:t>
      </w:r>
      <w:proofErr w:type="spellStart"/>
      <w:r w:rsidRPr="00C13DDD">
        <w:rPr>
          <w:rFonts w:ascii="Courier New" w:eastAsia="Times New Roman" w:hAnsi="Courier New" w:cs="Courier New"/>
          <w:color w:val="000000" w:themeColor="text1"/>
          <w:lang w:eastAsia="lt-LT"/>
        </w:rPr>
        <w:t>mityba_ir_fizinis</w:t>
      </w:r>
      <w:proofErr w:type="spellEnd"/>
      <w:r w:rsidRPr="00C13DDD">
        <w:rPr>
          <w:rFonts w:ascii="Courier New" w:eastAsia="Times New Roman" w:hAnsi="Courier New" w:cs="Courier New"/>
          <w:color w:val="000000" w:themeColor="text1"/>
          <w:lang w:eastAsia="lt-LT"/>
        </w:rPr>
        <w:t>_</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aktyvumas/mityba);</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44.2.  pagal  juridinių  ar fizinių asmenų parengtus  ir   su</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Sveikatos  apsaugos  ministerija suderintus patiekalų   receptūrų</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rinkinius  ar  jų  ir šio Tvarkos aprašo  44.1  punkte   pateiktų</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receptūrų kombinacijas;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44.3.  savarankiškai   maitinimo   paslaugos       teikėjo,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vadovaujantis šio Tvarkos aprašo reikalavimais;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44.4.  pagal  gydytojo raštiškas rekomendacijas   (pritaikyto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maitinimo).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45. Valgiaraščiai, parengti pagal šio Tvarkos aprašo 44.3  ir</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44.4  punktus,  turi  atitikti šiame Tvarkos  apraše   išdėstytus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valgiaraščių  sudarymo  reikalavimus  ir turi būti  derinami   su</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teritorine visuomenės sveikatos priežiūros įstaiga. Vadovas  arba</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jo  įgaliotas  asmuo  iki maitinimo paslaugos  teikimo   pradžios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pateikia  valgiaraščius derinti teritorinei visuomenės  sveikatos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priežiūros įstaigai [5.8].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46.  Teritorinės  visuomenės sveikatos  priežiūros   įstaigos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atlieka  valgiaraščių, parengtų vadovaujantis šio Tvarkos  aprašo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44.3  ir 44.4 punktais, įvertinimą per dvidešimt darbo dienų  nuo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jų  gavimo.  Esant  poreikiui  teritorinė  visuomenės   sveikatos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priežiūros  įstaiga  gali  paprašyti  detalesnės    informacijos,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reikalingos   valgiaraščiams  įvertinti.  Vertinimo    rezultatai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surašomi  "Valgiaraščių  vertinimo  pažymoje"  2   egzemplioriais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(Tvarkos  aprašo  1 priedas). Kiekvienas suderintų   valgiaraščių</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lapas  turi  būti  pažymėtas  teritorinės  visuomenės   sveikatos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priežiūros įstaigos žyma.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47. Pasikeitus valgiaraščiams, parengtiems vadovaujantis  šio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Tvarkos aprašo 44.3 ir 44.4 punktais, jie turi būti  pakartotinai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derinami  su teritorine visuomenės sveikatos priežiūros  įstaiga.</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Atliekant  nereikšmingus  keitimus, t. y. pakeitus vieną   maisto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produktą tos pačios maisto produktų grupės kitu maisto  produktu,</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kai  </w:t>
      </w:r>
      <w:proofErr w:type="spellStart"/>
      <w:r w:rsidRPr="00C13DDD">
        <w:rPr>
          <w:rFonts w:ascii="Courier New" w:eastAsia="Times New Roman" w:hAnsi="Courier New" w:cs="Courier New"/>
          <w:color w:val="000000" w:themeColor="text1"/>
          <w:lang w:eastAsia="lt-LT"/>
        </w:rPr>
        <w:t>mitybinė</w:t>
      </w:r>
      <w:proofErr w:type="spellEnd"/>
      <w:r w:rsidRPr="00C13DDD">
        <w:rPr>
          <w:rFonts w:ascii="Courier New" w:eastAsia="Times New Roman" w:hAnsi="Courier New" w:cs="Courier New"/>
          <w:color w:val="000000" w:themeColor="text1"/>
          <w:lang w:eastAsia="lt-LT"/>
        </w:rPr>
        <w:t xml:space="preserve"> vertė nepablogėja, o energinė vertė pasikeičia   ne</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daugiau  kaip dešimt procentų, valgiaraščių pakartotinai  derinti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su teritorine visuomenės sveikatos priežiūros įstaiga nereikia.</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48. Mokyklos visuomenės sveikatos priežiūros specialistas (jo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nesant  -  kitas  Vadovo  įgaliotas  asmuo)  pagal   kompetenciją</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prižiūri,  kad  vaikų  maitinimas būtų organizuojamas  pagal   šį</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Tvarkos  aprašą,  užkandžių  asortimento sąrašus  ir  kitus   šio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Tvarkos  aprašo reikalavimus. Šis specialistas kartą per  savaitę</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pildo  Valgiaraščių  ir vaikų maitinimo  atitikties   patikrinimo  KAS?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žurnalą  (Tvarkos aprašo 2 priedas), nustatęs neatitikimų,   juos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užregistruoja   Valgiaraščių  ir  vaikų  maitinimo     atitikties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patikrinimo  žurnale,  nedelsdamas  raštu  apie  tai   informuoja</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maitinimo paslaugos teikėją ir pranešimo kopiją pateikia Vadovui.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Maitinimo  paslaugos teikėjas atsako už tai, kad nustatyti  vaikų</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maitinimo  organizavimo  trūkumai būtų pašalinti tą pačią   dieną</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[5.4, 5.8].</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48.1. Valgiaraščių ir vaikų maitinimo atitikties  patikrinimo IRMA</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žurnalas (Tvarkos aprašo 2 priedas) saugomas dvejus metus.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49.  Jei  per  nustatytą  laiką  po  pranešimo  raštu   vaikų</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maitinimo  organizavimo  trūkumai nepašalinami,  Vadovas,   gavęs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pranešimą apie šio Tvarkos aprašo užtikrinimo trūkumus, apie  tai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praneša  Valstybinei  maisto ir veterinarijos  tarnybai   (maisto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saugos  ir  sudėties  klausimais)  [5.4, 5.5,  5.6,  5.14]   arba</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teritorinei  visuomenės sveikatos priežiūros įstaigai  (maitinimo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organizavimo ir valgiaraščių klausimais) [5.8].</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lastRenderedPageBreak/>
        <w:t xml:space="preserve">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46.  Teritorinės  visuomenės sveikatos  priežiūros   įstaigos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atlieka  valgiaraščių, parengtų vadovaujantis šio Tvarkos  aprašo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44.3  ir 44.4 punktais, įvertinimą per dvidešimt darbo dienų  nuo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jų  gavimo.  Esant  poreikiui  teritorinė  visuomenės   sveikatos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priežiūros  įstaiga  gali  paprašyti  detalesnės    informacijos,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reikalingos   valgiaraščiams  įvertinti.  Vertinimo    rezultatai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surašomi  "Valgiaraščių  vertinimo  pažymoje"  2   egzemplioriais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(1 priedas). Kiekvienas suderintų   valgiaraščių lapas  turi  būti  pažymėtas  teritorinės  visuomenės   sveikatos priežiūros </w:t>
      </w:r>
      <w:proofErr w:type="spellStart"/>
      <w:r w:rsidRPr="00C13DDD">
        <w:rPr>
          <w:rFonts w:ascii="Courier New" w:eastAsia="Times New Roman" w:hAnsi="Courier New" w:cs="Courier New"/>
          <w:color w:val="000000" w:themeColor="text1"/>
          <w:lang w:eastAsia="lt-LT"/>
        </w:rPr>
        <w:t>įst.žyma</w:t>
      </w:r>
      <w:proofErr w:type="spellEnd"/>
      <w:r w:rsidRPr="00C13DDD">
        <w:rPr>
          <w:rFonts w:ascii="Courier New" w:eastAsia="Times New Roman" w:hAnsi="Courier New" w:cs="Courier New"/>
          <w:color w:val="000000" w:themeColor="text1"/>
          <w:lang w:eastAsia="lt-LT"/>
        </w:rPr>
        <w:t xml:space="preserve">.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lang w:eastAsia="lt-LT"/>
        </w:rPr>
      </w:pPr>
      <w:r w:rsidRPr="00C13DDD">
        <w:rPr>
          <w:rFonts w:ascii="Times New Roman" w:eastAsia="Times New Roman" w:hAnsi="Times New Roman" w:cs="Times New Roman"/>
          <w:b/>
          <w:color w:val="000000" w:themeColor="text1"/>
          <w:sz w:val="24"/>
          <w:szCs w:val="24"/>
          <w:lang w:eastAsia="lt-LT"/>
        </w:rPr>
        <w:t>Marijampolės vaikų lopšelio-darželio ,,Rūta“</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lt-LT"/>
        </w:rPr>
      </w:pP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4"/>
          <w:szCs w:val="24"/>
          <w:lang w:eastAsia="lt-LT"/>
        </w:rPr>
      </w:pPr>
      <w:r w:rsidRPr="00C13DDD">
        <w:rPr>
          <w:rFonts w:ascii="Times New Roman" w:eastAsia="Times New Roman" w:hAnsi="Times New Roman" w:cs="Times New Roman"/>
          <w:b/>
          <w:color w:val="000000" w:themeColor="text1"/>
          <w:sz w:val="24"/>
          <w:szCs w:val="24"/>
          <w:lang w:eastAsia="lt-LT"/>
        </w:rPr>
        <w:t>VALGIARAŠČIO VERTINIMO PAŽYMA</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lt-LT"/>
        </w:rPr>
      </w:pP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lt-LT"/>
        </w:rPr>
      </w:pPr>
      <w:r w:rsidRPr="00C13DDD">
        <w:rPr>
          <w:rFonts w:ascii="Times New Roman" w:eastAsia="Times New Roman" w:hAnsi="Times New Roman" w:cs="Times New Roman"/>
          <w:color w:val="000000" w:themeColor="text1"/>
          <w:sz w:val="24"/>
          <w:szCs w:val="24"/>
          <w:lang w:eastAsia="lt-LT"/>
        </w:rPr>
        <w:t>201__m. ____________d.  Nr._____</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lt-LT"/>
        </w:rPr>
      </w:pPr>
      <w:r w:rsidRPr="00C13DDD">
        <w:rPr>
          <w:rFonts w:ascii="Times New Roman" w:eastAsia="Times New Roman" w:hAnsi="Times New Roman" w:cs="Times New Roman"/>
          <w:color w:val="000000" w:themeColor="text1"/>
          <w:sz w:val="24"/>
          <w:szCs w:val="24"/>
          <w:lang w:eastAsia="lt-LT"/>
        </w:rPr>
        <w:t>__________________</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lt-LT"/>
        </w:rPr>
      </w:pPr>
      <w:r w:rsidRPr="00C13DDD">
        <w:rPr>
          <w:rFonts w:ascii="Times New Roman" w:eastAsia="Times New Roman" w:hAnsi="Times New Roman" w:cs="Times New Roman"/>
          <w:color w:val="000000" w:themeColor="text1"/>
          <w:sz w:val="24"/>
          <w:szCs w:val="24"/>
          <w:lang w:eastAsia="lt-LT"/>
        </w:rPr>
        <w:t>(surašymo vieta)</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lt-LT"/>
        </w:rPr>
      </w:pPr>
      <w:r w:rsidRPr="00C13DDD">
        <w:rPr>
          <w:rFonts w:ascii="Times New Roman" w:eastAsia="Times New Roman" w:hAnsi="Times New Roman" w:cs="Times New Roman"/>
          <w:color w:val="000000" w:themeColor="text1"/>
          <w:sz w:val="24"/>
          <w:szCs w:val="24"/>
          <w:lang w:eastAsia="lt-LT"/>
        </w:rPr>
        <w:t xml:space="preserve">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lt-LT"/>
        </w:rPr>
      </w:pPr>
      <w:r w:rsidRPr="00C13DDD">
        <w:rPr>
          <w:rFonts w:ascii="Times New Roman" w:eastAsia="Times New Roman" w:hAnsi="Times New Roman" w:cs="Times New Roman"/>
          <w:color w:val="000000" w:themeColor="text1"/>
          <w:sz w:val="24"/>
          <w:szCs w:val="24"/>
          <w:lang w:eastAsia="lt-LT"/>
        </w:rPr>
        <w:t>Ikimokyklinio ugdymo pavadinimas, adresas: Marijampolės vaikų lopšelio-darželio ,,Rūta“</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lt-LT"/>
        </w:rPr>
      </w:pP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t-LT"/>
        </w:rPr>
      </w:pPr>
      <w:r w:rsidRPr="00C13DDD">
        <w:rPr>
          <w:rFonts w:ascii="Times New Roman" w:eastAsia="Times New Roman" w:hAnsi="Times New Roman" w:cs="Times New Roman"/>
          <w:color w:val="000000" w:themeColor="text1"/>
          <w:sz w:val="24"/>
          <w:szCs w:val="24"/>
          <w:lang w:eastAsia="lt-LT"/>
        </w:rPr>
        <w:t xml:space="preserve">Maisto tiekimo įmonės pavadinimas, adresas: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8931"/>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t-LT"/>
        </w:rPr>
      </w:pPr>
      <w:r w:rsidRPr="00C13DDD">
        <w:rPr>
          <w:rFonts w:ascii="Times New Roman" w:eastAsia="Times New Roman" w:hAnsi="Times New Roman" w:cs="Times New Roman"/>
          <w:color w:val="000000" w:themeColor="text1"/>
          <w:sz w:val="24"/>
          <w:szCs w:val="24"/>
          <w:lang w:eastAsia="lt-LT"/>
        </w:rPr>
        <w:t>_________________________________________________________________</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t-LT"/>
        </w:rPr>
      </w:pP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t-LT"/>
        </w:rPr>
      </w:pPr>
      <w:r w:rsidRPr="00C13DDD">
        <w:rPr>
          <w:rFonts w:ascii="Times New Roman" w:eastAsia="Times New Roman" w:hAnsi="Times New Roman" w:cs="Times New Roman"/>
          <w:color w:val="000000" w:themeColor="text1"/>
          <w:sz w:val="24"/>
          <w:szCs w:val="24"/>
          <w:lang w:eastAsia="lt-LT"/>
        </w:rPr>
        <w:t xml:space="preserve">Valgiaraštį sudariusio asmens vardas, pavardė, pareigos:  Rita </w:t>
      </w:r>
      <w:proofErr w:type="spellStart"/>
      <w:r w:rsidRPr="00C13DDD">
        <w:rPr>
          <w:rFonts w:ascii="Times New Roman" w:eastAsia="Times New Roman" w:hAnsi="Times New Roman" w:cs="Times New Roman"/>
          <w:color w:val="000000" w:themeColor="text1"/>
          <w:sz w:val="24"/>
          <w:szCs w:val="24"/>
          <w:lang w:eastAsia="lt-LT"/>
        </w:rPr>
        <w:t>Zubrienė</w:t>
      </w:r>
      <w:proofErr w:type="spellEnd"/>
      <w:r w:rsidRPr="00C13DDD">
        <w:rPr>
          <w:rFonts w:ascii="Times New Roman" w:eastAsia="Times New Roman" w:hAnsi="Times New Roman" w:cs="Times New Roman"/>
          <w:color w:val="000000" w:themeColor="text1"/>
          <w:sz w:val="24"/>
          <w:szCs w:val="24"/>
          <w:lang w:eastAsia="lt-LT"/>
        </w:rPr>
        <w:t>, vaikų slaugytoja</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t-LT"/>
        </w:rPr>
      </w:pP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t-LT"/>
        </w:rPr>
      </w:pPr>
      <w:r w:rsidRPr="00C13DDD">
        <w:rPr>
          <w:rFonts w:ascii="Times New Roman" w:eastAsia="Times New Roman" w:hAnsi="Times New Roman" w:cs="Times New Roman"/>
          <w:color w:val="000000" w:themeColor="text1"/>
          <w:sz w:val="24"/>
          <w:szCs w:val="24"/>
          <w:lang w:eastAsia="lt-LT"/>
        </w:rPr>
        <w:t>Nustatyta: (kokiais teisės aktais vadovaujantis atliktas vertinimas, kokie vertinimo rezultatai,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t-LT"/>
        </w:rPr>
      </w:pPr>
      <w:r w:rsidRPr="00C13DDD">
        <w:rPr>
          <w:rFonts w:ascii="Times New Roman" w:eastAsia="Times New Roman" w:hAnsi="Times New Roman" w:cs="Times New Roman"/>
          <w:color w:val="000000" w:themeColor="text1"/>
          <w:sz w:val="24"/>
          <w:szCs w:val="24"/>
          <w:lang w:eastAsia="lt-LT"/>
        </w:rPr>
        <w:t xml:space="preserve"> kuo remiantis šie rezultatai gauti)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t-LT"/>
        </w:rPr>
      </w:pPr>
      <w:r w:rsidRPr="00C13DDD">
        <w:rPr>
          <w:rFonts w:ascii="Times New Roman" w:eastAsia="Times New Roman" w:hAnsi="Times New Roman" w:cs="Times New Roman"/>
          <w:color w:val="000000" w:themeColor="text1"/>
          <w:sz w:val="24"/>
          <w:szCs w:val="24"/>
          <w:lang w:eastAsia="lt-LT"/>
        </w:rPr>
        <w:t>_________________________________________________________________</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t-LT"/>
        </w:rPr>
      </w:pPr>
      <w:r w:rsidRPr="00C13DDD">
        <w:rPr>
          <w:rFonts w:ascii="Times New Roman" w:eastAsia="Times New Roman" w:hAnsi="Times New Roman" w:cs="Times New Roman"/>
          <w:color w:val="000000" w:themeColor="text1"/>
          <w:sz w:val="24"/>
          <w:szCs w:val="24"/>
          <w:lang w:eastAsia="lt-LT"/>
        </w:rPr>
        <w:t>_________________________________________________________________</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t-LT"/>
        </w:rPr>
      </w:pPr>
      <w:r w:rsidRPr="00C13DDD">
        <w:rPr>
          <w:rFonts w:ascii="Times New Roman" w:eastAsia="Times New Roman" w:hAnsi="Times New Roman" w:cs="Times New Roman"/>
          <w:color w:val="000000" w:themeColor="text1"/>
          <w:sz w:val="24"/>
          <w:szCs w:val="24"/>
          <w:lang w:eastAsia="lt-LT"/>
        </w:rPr>
        <w:t>_________________________________________________________________</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t-LT"/>
        </w:rPr>
      </w:pPr>
      <w:r w:rsidRPr="00C13DDD">
        <w:rPr>
          <w:rFonts w:ascii="Times New Roman" w:eastAsia="Times New Roman" w:hAnsi="Times New Roman" w:cs="Times New Roman"/>
          <w:color w:val="000000" w:themeColor="text1"/>
          <w:sz w:val="24"/>
          <w:szCs w:val="24"/>
          <w:lang w:eastAsia="lt-LT"/>
        </w:rPr>
        <w:t>_________________________________________________________________</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t-LT"/>
        </w:rPr>
      </w:pP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t-LT"/>
        </w:rPr>
      </w:pPr>
      <w:r w:rsidRPr="00C13DDD">
        <w:rPr>
          <w:rFonts w:ascii="Times New Roman" w:eastAsia="Times New Roman" w:hAnsi="Times New Roman" w:cs="Times New Roman"/>
          <w:color w:val="000000" w:themeColor="text1"/>
          <w:sz w:val="24"/>
          <w:szCs w:val="24"/>
          <w:lang w:eastAsia="lt-LT"/>
        </w:rPr>
        <w:t>Vertinimo  išvada:  (nurodyti,  kokių teisės aktų  (teisės   akto pavadinimas,  straipsnis,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t-LT"/>
        </w:rPr>
      </w:pPr>
      <w:r w:rsidRPr="00C13DDD">
        <w:rPr>
          <w:rFonts w:ascii="Times New Roman" w:eastAsia="Times New Roman" w:hAnsi="Times New Roman" w:cs="Times New Roman"/>
          <w:color w:val="000000" w:themeColor="text1"/>
          <w:sz w:val="24"/>
          <w:szCs w:val="24"/>
          <w:lang w:eastAsia="lt-LT"/>
        </w:rPr>
        <w:t xml:space="preserve">dalis, punktas, papunktis)   pažeidimai nustatyti)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t-LT"/>
        </w:rPr>
      </w:pPr>
      <w:r w:rsidRPr="00C13DDD">
        <w:rPr>
          <w:rFonts w:ascii="Times New Roman" w:eastAsia="Times New Roman" w:hAnsi="Times New Roman" w:cs="Times New Roman"/>
          <w:color w:val="000000" w:themeColor="text1"/>
          <w:sz w:val="24"/>
          <w:szCs w:val="24"/>
          <w:lang w:eastAsia="lt-LT"/>
        </w:rPr>
        <w:t>_________________________________________________________________</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t-LT"/>
        </w:rPr>
      </w:pPr>
      <w:r w:rsidRPr="00C13DDD">
        <w:rPr>
          <w:rFonts w:ascii="Times New Roman" w:eastAsia="Times New Roman" w:hAnsi="Times New Roman" w:cs="Times New Roman"/>
          <w:color w:val="000000" w:themeColor="text1"/>
          <w:sz w:val="24"/>
          <w:szCs w:val="24"/>
          <w:lang w:eastAsia="lt-LT"/>
        </w:rPr>
        <w:t>_________________________________________________________________</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t-LT"/>
        </w:rPr>
      </w:pP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t-LT"/>
        </w:rPr>
      </w:pPr>
      <w:r w:rsidRPr="00C13DDD">
        <w:rPr>
          <w:rFonts w:ascii="Times New Roman" w:eastAsia="Times New Roman" w:hAnsi="Times New Roman" w:cs="Times New Roman"/>
          <w:color w:val="000000" w:themeColor="text1"/>
          <w:sz w:val="24"/>
          <w:szCs w:val="24"/>
          <w:lang w:eastAsia="lt-LT"/>
        </w:rPr>
        <w:t>Nurodymas: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t-LT"/>
        </w:rPr>
      </w:pPr>
      <w:r w:rsidRPr="00C13DDD">
        <w:rPr>
          <w:rFonts w:ascii="Times New Roman" w:eastAsia="Times New Roman" w:hAnsi="Times New Roman" w:cs="Times New Roman"/>
          <w:color w:val="000000" w:themeColor="text1"/>
          <w:sz w:val="24"/>
          <w:szCs w:val="24"/>
          <w:lang w:eastAsia="lt-LT"/>
        </w:rPr>
        <w:t>_________________________________________________________________</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t-LT"/>
        </w:rPr>
      </w:pPr>
      <w:r w:rsidRPr="00C13DDD">
        <w:rPr>
          <w:rFonts w:ascii="Times New Roman" w:eastAsia="Times New Roman" w:hAnsi="Times New Roman" w:cs="Times New Roman"/>
          <w:color w:val="000000" w:themeColor="text1"/>
          <w:sz w:val="24"/>
          <w:szCs w:val="24"/>
          <w:lang w:eastAsia="lt-LT"/>
        </w:rPr>
        <w:t>_________________________________________________________________</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t-LT"/>
        </w:rPr>
      </w:pPr>
      <w:r w:rsidRPr="00C13DDD">
        <w:rPr>
          <w:rFonts w:ascii="Times New Roman" w:eastAsia="Times New Roman" w:hAnsi="Times New Roman" w:cs="Times New Roman"/>
          <w:color w:val="000000" w:themeColor="text1"/>
          <w:sz w:val="24"/>
          <w:szCs w:val="24"/>
          <w:lang w:eastAsia="lt-LT"/>
        </w:rPr>
        <w:t>_________________________________________________________________</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t-LT"/>
        </w:rPr>
      </w:pP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t-LT"/>
        </w:rPr>
      </w:pP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lt-LT"/>
        </w:rPr>
      </w:pPr>
      <w:r w:rsidRPr="00C13DDD">
        <w:rPr>
          <w:rFonts w:ascii="Times New Roman" w:eastAsia="Times New Roman" w:hAnsi="Times New Roman" w:cs="Times New Roman"/>
          <w:color w:val="000000" w:themeColor="text1"/>
          <w:sz w:val="24"/>
          <w:szCs w:val="24"/>
          <w:lang w:eastAsia="lt-LT"/>
        </w:rPr>
        <w:t>Vertinimo pažyma surašyta 2 egzemplioriais.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lt-LT"/>
        </w:rPr>
      </w:pP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lt-LT"/>
        </w:rPr>
      </w:pP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lt-LT"/>
        </w:rPr>
      </w:pPr>
      <w:r w:rsidRPr="00C13DDD">
        <w:rPr>
          <w:rFonts w:ascii="Times New Roman" w:eastAsia="Times New Roman" w:hAnsi="Times New Roman" w:cs="Times New Roman"/>
          <w:color w:val="000000" w:themeColor="text1"/>
          <w:sz w:val="24"/>
          <w:szCs w:val="24"/>
          <w:lang w:eastAsia="lt-LT"/>
        </w:rPr>
        <w:t>Vertinimą atliko:</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lt-LT"/>
        </w:rPr>
      </w:pPr>
      <w:r w:rsidRPr="00C13DDD">
        <w:rPr>
          <w:rFonts w:ascii="Times New Roman" w:eastAsia="Times New Roman" w:hAnsi="Times New Roman" w:cs="Times New Roman"/>
          <w:color w:val="000000" w:themeColor="text1"/>
          <w:sz w:val="24"/>
          <w:szCs w:val="24"/>
          <w:lang w:eastAsia="lt-LT"/>
        </w:rPr>
        <w:t xml:space="preserve"> ________________________                  __________________    ____________</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lt-LT"/>
        </w:rPr>
      </w:pPr>
      <w:r w:rsidRPr="00C13DDD">
        <w:rPr>
          <w:rFonts w:ascii="Times New Roman" w:eastAsia="Times New Roman" w:hAnsi="Times New Roman" w:cs="Times New Roman"/>
          <w:color w:val="000000" w:themeColor="text1"/>
          <w:sz w:val="24"/>
          <w:szCs w:val="24"/>
          <w:lang w:eastAsia="lt-LT"/>
        </w:rPr>
        <w:t xml:space="preserve"> (atlikusio asmens vardas ir pavardė)         (parašas)                              ( pareigos)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lt-LT"/>
        </w:rPr>
      </w:pP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lt-LT"/>
        </w:rPr>
      </w:pP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lt-LT"/>
        </w:rPr>
      </w:pPr>
      <w:r w:rsidRPr="00C13DDD">
        <w:rPr>
          <w:rFonts w:ascii="Times New Roman" w:eastAsia="Times New Roman" w:hAnsi="Times New Roman" w:cs="Times New Roman"/>
          <w:color w:val="000000" w:themeColor="text1"/>
          <w:sz w:val="24"/>
          <w:szCs w:val="24"/>
          <w:lang w:eastAsia="lt-LT"/>
        </w:rPr>
        <w:lastRenderedPageBreak/>
        <w:t>_________________</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lt-LT"/>
        </w:rPr>
      </w:pP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lang w:eastAsia="lt-LT"/>
        </w:rPr>
      </w:pPr>
      <w:r w:rsidRPr="00C13DDD">
        <w:rPr>
          <w:rFonts w:ascii="Times New Roman" w:eastAsia="Times New Roman" w:hAnsi="Times New Roman" w:cs="Times New Roman"/>
          <w:color w:val="000000" w:themeColor="text1"/>
          <w:lang w:eastAsia="lt-LT"/>
        </w:rPr>
        <w:t xml:space="preserve">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eastAsia="lt-LT"/>
        </w:rPr>
      </w:pPr>
      <w:r w:rsidRPr="00C13DDD">
        <w:rPr>
          <w:rFonts w:ascii="Times New Roman" w:eastAsia="Times New Roman" w:hAnsi="Times New Roman" w:cs="Times New Roman"/>
          <w:b/>
          <w:color w:val="000000" w:themeColor="text1"/>
          <w:sz w:val="28"/>
          <w:szCs w:val="28"/>
          <w:lang w:eastAsia="lt-LT"/>
        </w:rPr>
        <w:t>Marijampolės vaikų lopšelio-darželio ,,Rūta“</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eastAsia="lt-LT"/>
        </w:rPr>
      </w:pPr>
      <w:r w:rsidRPr="00C13DDD">
        <w:rPr>
          <w:rFonts w:ascii="Times New Roman" w:eastAsia="Times New Roman" w:hAnsi="Times New Roman" w:cs="Times New Roman"/>
          <w:b/>
          <w:color w:val="000000" w:themeColor="text1"/>
          <w:sz w:val="28"/>
          <w:szCs w:val="28"/>
          <w:lang w:eastAsia="lt-LT"/>
        </w:rPr>
        <w:t>VALGIARAŠČIŲ IR VAIKŲ MAITINIMO ATITIKTIES PATIKRINIMO              ŽURNALAS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|Data |  Patikrinimo |   Siūlomi   |</w:t>
      </w:r>
      <w:proofErr w:type="spellStart"/>
      <w:r w:rsidRPr="00C13DDD">
        <w:rPr>
          <w:rFonts w:ascii="Courier New" w:eastAsia="Times New Roman" w:hAnsi="Courier New" w:cs="Courier New"/>
          <w:color w:val="000000" w:themeColor="text1"/>
          <w:lang w:eastAsia="lt-LT"/>
        </w:rPr>
        <w:t>Ištaisymo|Įvykdyta</w:t>
      </w:r>
      <w:proofErr w:type="spellEnd"/>
      <w:r w:rsidRPr="00C13DDD">
        <w:rPr>
          <w:rFonts w:ascii="Courier New" w:eastAsia="Times New Roman" w:hAnsi="Courier New" w:cs="Courier New"/>
          <w:color w:val="000000" w:themeColor="text1"/>
          <w:lang w:eastAsia="lt-LT"/>
        </w:rPr>
        <w:t>|    V.,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  rezultatas  | neatitikimų |terminas | (data, |  pavardė,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  (atitinka / |  taisymai   |  (data, |  val.) |  parašas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  neatitikimo |             |  val.)  |        |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  aprašymas)  |             |         |        |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              |             |         |        |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              |             |         |        |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              |             |         |        |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              |             |         |        |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              |             |         |        |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              |             |         |        |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              |             |         |        |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              |             |         |        |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              |             |         |        |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              |             |         |        |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              |             |         |        |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              |             |         |        |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              |             |         |        |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              |             |         |        |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              |             |         |        |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              |             |         |        |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              |             |         |        |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              |             |         |        |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_________________</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Maitinimo organizavimo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ikimokyklinio ugdymo įstaigose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tvarkos aprašo        3 priedas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themeColor="text1"/>
          <w:lang w:eastAsia="lt-LT"/>
        </w:rPr>
      </w:pP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000000" w:themeColor="text1"/>
          <w:sz w:val="28"/>
          <w:szCs w:val="28"/>
          <w:lang w:eastAsia="lt-LT"/>
        </w:rPr>
      </w:pPr>
      <w:r w:rsidRPr="00C13DDD">
        <w:rPr>
          <w:rFonts w:ascii="Courier New" w:eastAsia="Times New Roman" w:hAnsi="Courier New" w:cs="Courier New"/>
          <w:b/>
          <w:color w:val="000000" w:themeColor="text1"/>
          <w:sz w:val="28"/>
          <w:szCs w:val="28"/>
          <w:lang w:eastAsia="lt-LT"/>
        </w:rPr>
        <w:t>MAISTO PRIEDŲ, KURIŲ NETURI BŪTI VAIKAMS MAITINTI SKIRTUOSE MAISTO PRODUKTUOSE, SĄRAŠAS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themeColor="text1"/>
          <w:sz w:val="28"/>
          <w:szCs w:val="28"/>
          <w:lang w:eastAsia="lt-LT"/>
        </w:rPr>
      </w:pP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themeColor="text1"/>
          <w:u w:val="single"/>
          <w:lang w:eastAsia="lt-LT"/>
        </w:rPr>
      </w:pPr>
      <w:r w:rsidRPr="00C13DDD">
        <w:rPr>
          <w:rFonts w:ascii="Courier New" w:eastAsia="Times New Roman" w:hAnsi="Courier New" w:cs="Courier New"/>
          <w:b/>
          <w:color w:val="000000" w:themeColor="text1"/>
          <w:u w:val="single"/>
          <w:lang w:eastAsia="lt-LT"/>
        </w:rPr>
        <w:t>Dažikliai: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102    </w:t>
      </w:r>
      <w:proofErr w:type="spellStart"/>
      <w:r w:rsidRPr="00C13DDD">
        <w:rPr>
          <w:rFonts w:ascii="Courier New" w:eastAsia="Times New Roman" w:hAnsi="Courier New" w:cs="Courier New"/>
          <w:color w:val="000000" w:themeColor="text1"/>
          <w:lang w:eastAsia="lt-LT"/>
        </w:rPr>
        <w:t>tartrazinas</w:t>
      </w:r>
      <w:proofErr w:type="spellEnd"/>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104    </w:t>
      </w:r>
      <w:proofErr w:type="spellStart"/>
      <w:r w:rsidRPr="00C13DDD">
        <w:rPr>
          <w:rFonts w:ascii="Courier New" w:eastAsia="Times New Roman" w:hAnsi="Courier New" w:cs="Courier New"/>
          <w:color w:val="000000" w:themeColor="text1"/>
          <w:lang w:eastAsia="lt-LT"/>
        </w:rPr>
        <w:t>chinolino</w:t>
      </w:r>
      <w:proofErr w:type="spellEnd"/>
      <w:r w:rsidRPr="00C13DDD">
        <w:rPr>
          <w:rFonts w:ascii="Courier New" w:eastAsia="Times New Roman" w:hAnsi="Courier New" w:cs="Courier New"/>
          <w:color w:val="000000" w:themeColor="text1"/>
          <w:lang w:eastAsia="lt-LT"/>
        </w:rPr>
        <w:t xml:space="preserve"> geltonasis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110    saulėlydžio geltonasis FCF, apelsinų geltonasis 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122    </w:t>
      </w:r>
      <w:proofErr w:type="spellStart"/>
      <w:r w:rsidRPr="00C13DDD">
        <w:rPr>
          <w:rFonts w:ascii="Courier New" w:eastAsia="Times New Roman" w:hAnsi="Courier New" w:cs="Courier New"/>
          <w:color w:val="000000" w:themeColor="text1"/>
          <w:lang w:eastAsia="lt-LT"/>
        </w:rPr>
        <w:t>azorubinas</w:t>
      </w:r>
      <w:proofErr w:type="spellEnd"/>
      <w:r w:rsidRPr="00C13DDD">
        <w:rPr>
          <w:rFonts w:ascii="Courier New" w:eastAsia="Times New Roman" w:hAnsi="Courier New" w:cs="Courier New"/>
          <w:color w:val="000000" w:themeColor="text1"/>
          <w:lang w:eastAsia="lt-LT"/>
        </w:rPr>
        <w:t xml:space="preserve">, </w:t>
      </w:r>
      <w:proofErr w:type="spellStart"/>
      <w:r w:rsidRPr="00C13DDD">
        <w:rPr>
          <w:rFonts w:ascii="Courier New" w:eastAsia="Times New Roman" w:hAnsi="Courier New" w:cs="Courier New"/>
          <w:color w:val="000000" w:themeColor="text1"/>
          <w:lang w:eastAsia="lt-LT"/>
        </w:rPr>
        <w:t>karmosinas</w:t>
      </w:r>
      <w:proofErr w:type="spellEnd"/>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123    </w:t>
      </w:r>
      <w:proofErr w:type="spellStart"/>
      <w:r w:rsidRPr="00C13DDD">
        <w:rPr>
          <w:rFonts w:ascii="Courier New" w:eastAsia="Times New Roman" w:hAnsi="Courier New" w:cs="Courier New"/>
          <w:color w:val="000000" w:themeColor="text1"/>
          <w:lang w:eastAsia="lt-LT"/>
        </w:rPr>
        <w:t>amarantas</w:t>
      </w:r>
      <w:proofErr w:type="spellEnd"/>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124    </w:t>
      </w:r>
      <w:proofErr w:type="spellStart"/>
      <w:r w:rsidRPr="00C13DDD">
        <w:rPr>
          <w:rFonts w:ascii="Courier New" w:eastAsia="Times New Roman" w:hAnsi="Courier New" w:cs="Courier New"/>
          <w:color w:val="000000" w:themeColor="text1"/>
          <w:lang w:eastAsia="lt-LT"/>
        </w:rPr>
        <w:t>ponso</w:t>
      </w:r>
      <w:proofErr w:type="spellEnd"/>
      <w:r w:rsidRPr="00C13DDD">
        <w:rPr>
          <w:rFonts w:ascii="Courier New" w:eastAsia="Times New Roman" w:hAnsi="Courier New" w:cs="Courier New"/>
          <w:color w:val="000000" w:themeColor="text1"/>
          <w:lang w:eastAsia="lt-LT"/>
        </w:rPr>
        <w:t xml:space="preserve"> 4R, </w:t>
      </w:r>
      <w:proofErr w:type="spellStart"/>
      <w:r w:rsidRPr="00C13DDD">
        <w:rPr>
          <w:rFonts w:ascii="Courier New" w:eastAsia="Times New Roman" w:hAnsi="Courier New" w:cs="Courier New"/>
          <w:color w:val="000000" w:themeColor="text1"/>
          <w:lang w:eastAsia="lt-LT"/>
        </w:rPr>
        <w:t>košenilis</w:t>
      </w:r>
      <w:proofErr w:type="spellEnd"/>
      <w:r w:rsidRPr="00C13DDD">
        <w:rPr>
          <w:rFonts w:ascii="Courier New" w:eastAsia="Times New Roman" w:hAnsi="Courier New" w:cs="Courier New"/>
          <w:color w:val="000000" w:themeColor="text1"/>
          <w:lang w:eastAsia="lt-LT"/>
        </w:rPr>
        <w:t xml:space="preserve"> raudonasis A</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127    </w:t>
      </w:r>
      <w:proofErr w:type="spellStart"/>
      <w:r w:rsidRPr="00C13DDD">
        <w:rPr>
          <w:rFonts w:ascii="Courier New" w:eastAsia="Times New Roman" w:hAnsi="Courier New" w:cs="Courier New"/>
          <w:color w:val="000000" w:themeColor="text1"/>
          <w:lang w:eastAsia="lt-LT"/>
        </w:rPr>
        <w:t>eritrozinas</w:t>
      </w:r>
      <w:proofErr w:type="spellEnd"/>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128    raudonasis 2G</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129    </w:t>
      </w:r>
      <w:proofErr w:type="spellStart"/>
      <w:r w:rsidRPr="00C13DDD">
        <w:rPr>
          <w:rFonts w:ascii="Courier New" w:eastAsia="Times New Roman" w:hAnsi="Courier New" w:cs="Courier New"/>
          <w:color w:val="000000" w:themeColor="text1"/>
          <w:lang w:eastAsia="lt-LT"/>
        </w:rPr>
        <w:t>alura</w:t>
      </w:r>
      <w:proofErr w:type="spellEnd"/>
      <w:r w:rsidRPr="00C13DDD">
        <w:rPr>
          <w:rFonts w:ascii="Courier New" w:eastAsia="Times New Roman" w:hAnsi="Courier New" w:cs="Courier New"/>
          <w:color w:val="000000" w:themeColor="text1"/>
          <w:lang w:eastAsia="lt-LT"/>
        </w:rPr>
        <w:t xml:space="preserve"> raudonasis AC</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131    patentuotas mėlynasis V</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132    </w:t>
      </w:r>
      <w:proofErr w:type="spellStart"/>
      <w:r w:rsidRPr="00C13DDD">
        <w:rPr>
          <w:rFonts w:ascii="Courier New" w:eastAsia="Times New Roman" w:hAnsi="Courier New" w:cs="Courier New"/>
          <w:color w:val="000000" w:themeColor="text1"/>
          <w:lang w:eastAsia="lt-LT"/>
        </w:rPr>
        <w:t>indigotinas</w:t>
      </w:r>
      <w:proofErr w:type="spellEnd"/>
      <w:r w:rsidRPr="00C13DDD">
        <w:rPr>
          <w:rFonts w:ascii="Courier New" w:eastAsia="Times New Roman" w:hAnsi="Courier New" w:cs="Courier New"/>
          <w:color w:val="000000" w:themeColor="text1"/>
          <w:lang w:eastAsia="lt-LT"/>
        </w:rPr>
        <w:t xml:space="preserve">, </w:t>
      </w:r>
      <w:proofErr w:type="spellStart"/>
      <w:r w:rsidRPr="00C13DDD">
        <w:rPr>
          <w:rFonts w:ascii="Courier New" w:eastAsia="Times New Roman" w:hAnsi="Courier New" w:cs="Courier New"/>
          <w:color w:val="000000" w:themeColor="text1"/>
          <w:lang w:eastAsia="lt-LT"/>
        </w:rPr>
        <w:t>indigokarminas</w:t>
      </w:r>
      <w:proofErr w:type="spellEnd"/>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133    briliantinis mėlynasis FCF</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142    žaliasis 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151    briliantinis juodasis BN, juodasis PN</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154    rudasis FK</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155    rudasis HT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180    </w:t>
      </w:r>
      <w:proofErr w:type="spellStart"/>
      <w:r w:rsidRPr="00C13DDD">
        <w:rPr>
          <w:rFonts w:ascii="Courier New" w:eastAsia="Times New Roman" w:hAnsi="Courier New" w:cs="Courier New"/>
          <w:color w:val="000000" w:themeColor="text1"/>
          <w:lang w:eastAsia="lt-LT"/>
        </w:rPr>
        <w:t>litolrubinas</w:t>
      </w:r>
      <w:proofErr w:type="spellEnd"/>
      <w:r w:rsidRPr="00C13DDD">
        <w:rPr>
          <w:rFonts w:ascii="Courier New" w:eastAsia="Times New Roman" w:hAnsi="Courier New" w:cs="Courier New"/>
          <w:color w:val="000000" w:themeColor="text1"/>
          <w:lang w:eastAsia="lt-LT"/>
        </w:rPr>
        <w:t xml:space="preserve"> BK</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sectPr w:rsidR="00C13DDD" w:rsidRPr="00C13DDD" w:rsidSect="00FB15C7">
          <w:pgSz w:w="11907" w:h="16840" w:code="9"/>
          <w:pgMar w:top="1134" w:right="720" w:bottom="1134" w:left="1701" w:header="709" w:footer="709" w:gutter="0"/>
          <w:cols w:space="1296"/>
          <w:titlePg/>
          <w:docGrid w:linePitch="360"/>
        </w:sectPr>
      </w:pPr>
      <w:r w:rsidRPr="00C13DDD">
        <w:rPr>
          <w:rFonts w:ascii="Courier New" w:eastAsia="Times New Roman" w:hAnsi="Courier New" w:cs="Courier New"/>
          <w:b/>
          <w:color w:val="000000" w:themeColor="text1"/>
          <w:u w:val="single"/>
          <w:lang w:eastAsia="lt-LT"/>
        </w:rPr>
        <w:t>Konservantai:</w:t>
      </w:r>
      <w:r w:rsidRPr="00C13DDD">
        <w:rPr>
          <w:rFonts w:ascii="Courier New" w:eastAsia="Times New Roman" w:hAnsi="Courier New" w:cs="Courier New"/>
          <w:color w:val="000000" w:themeColor="text1"/>
          <w:lang w:eastAsia="lt-LT"/>
        </w:rPr>
        <w:t xml:space="preserve"> </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lastRenderedPageBreak/>
        <w:t xml:space="preserve"> E 200    sorbo rūgštis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202    kalio </w:t>
      </w:r>
      <w:proofErr w:type="spellStart"/>
      <w:r w:rsidRPr="00C13DDD">
        <w:rPr>
          <w:rFonts w:ascii="Courier New" w:eastAsia="Times New Roman" w:hAnsi="Courier New" w:cs="Courier New"/>
          <w:color w:val="000000" w:themeColor="text1"/>
          <w:lang w:eastAsia="lt-LT"/>
        </w:rPr>
        <w:t>sorbatas</w:t>
      </w:r>
      <w:proofErr w:type="spellEnd"/>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203    kalcio </w:t>
      </w:r>
      <w:proofErr w:type="spellStart"/>
      <w:r w:rsidRPr="00C13DDD">
        <w:rPr>
          <w:rFonts w:ascii="Courier New" w:eastAsia="Times New Roman" w:hAnsi="Courier New" w:cs="Courier New"/>
          <w:color w:val="000000" w:themeColor="text1"/>
          <w:lang w:eastAsia="lt-LT"/>
        </w:rPr>
        <w:t>sorbatas</w:t>
      </w:r>
      <w:proofErr w:type="spellEnd"/>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210    </w:t>
      </w:r>
      <w:proofErr w:type="spellStart"/>
      <w:r w:rsidRPr="00C13DDD">
        <w:rPr>
          <w:rFonts w:ascii="Courier New" w:eastAsia="Times New Roman" w:hAnsi="Courier New" w:cs="Courier New"/>
          <w:color w:val="000000" w:themeColor="text1"/>
          <w:lang w:eastAsia="lt-LT"/>
        </w:rPr>
        <w:t>benzoinė</w:t>
      </w:r>
      <w:proofErr w:type="spellEnd"/>
      <w:r w:rsidRPr="00C13DDD">
        <w:rPr>
          <w:rFonts w:ascii="Courier New" w:eastAsia="Times New Roman" w:hAnsi="Courier New" w:cs="Courier New"/>
          <w:color w:val="000000" w:themeColor="text1"/>
          <w:lang w:eastAsia="lt-LT"/>
        </w:rPr>
        <w:t xml:space="preserve"> rūgštis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lastRenderedPageBreak/>
        <w:t xml:space="preserve"> E 211    natrio </w:t>
      </w:r>
      <w:proofErr w:type="spellStart"/>
      <w:r w:rsidRPr="00C13DDD">
        <w:rPr>
          <w:rFonts w:ascii="Courier New" w:eastAsia="Times New Roman" w:hAnsi="Courier New" w:cs="Courier New"/>
          <w:color w:val="000000" w:themeColor="text1"/>
          <w:lang w:eastAsia="lt-LT"/>
        </w:rPr>
        <w:t>benzoatas</w:t>
      </w:r>
      <w:proofErr w:type="spellEnd"/>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212    kalio </w:t>
      </w:r>
      <w:proofErr w:type="spellStart"/>
      <w:r w:rsidRPr="00C13DDD">
        <w:rPr>
          <w:rFonts w:ascii="Courier New" w:eastAsia="Times New Roman" w:hAnsi="Courier New" w:cs="Courier New"/>
          <w:color w:val="000000" w:themeColor="text1"/>
          <w:lang w:eastAsia="lt-LT"/>
        </w:rPr>
        <w:t>benzoatas</w:t>
      </w:r>
      <w:proofErr w:type="spellEnd"/>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213    kalcio </w:t>
      </w:r>
      <w:proofErr w:type="spellStart"/>
      <w:r w:rsidRPr="00C13DDD">
        <w:rPr>
          <w:rFonts w:ascii="Courier New" w:eastAsia="Times New Roman" w:hAnsi="Courier New" w:cs="Courier New"/>
          <w:color w:val="000000" w:themeColor="text1"/>
          <w:lang w:eastAsia="lt-LT"/>
        </w:rPr>
        <w:t>benzoatas</w:t>
      </w:r>
      <w:proofErr w:type="spellEnd"/>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themeColor="text1"/>
          <w:u w:val="single"/>
          <w:lang w:eastAsia="lt-LT"/>
        </w:rPr>
        <w:sectPr w:rsidR="00C13DDD" w:rsidRPr="00C13DDD" w:rsidSect="00E02DA8">
          <w:type w:val="continuous"/>
          <w:pgSz w:w="11907" w:h="16840" w:code="9"/>
          <w:pgMar w:top="1134" w:right="720" w:bottom="1134" w:left="1701" w:header="709" w:footer="709" w:gutter="0"/>
          <w:cols w:num="2" w:space="1296"/>
          <w:titlePg/>
          <w:docGrid w:linePitch="360"/>
        </w:sectPr>
      </w:pP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themeColor="text1"/>
          <w:u w:val="single"/>
          <w:lang w:eastAsia="lt-LT"/>
        </w:rPr>
      </w:pP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themeColor="text1"/>
          <w:u w:val="single"/>
          <w:lang w:eastAsia="lt-LT"/>
        </w:rPr>
      </w:pPr>
      <w:r w:rsidRPr="00C13DDD">
        <w:rPr>
          <w:rFonts w:ascii="Courier New" w:eastAsia="Times New Roman" w:hAnsi="Courier New" w:cs="Courier New"/>
          <w:b/>
          <w:color w:val="000000" w:themeColor="text1"/>
          <w:u w:val="single"/>
          <w:lang w:eastAsia="lt-LT"/>
        </w:rPr>
        <w:t>Saldikliai:</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950    </w:t>
      </w:r>
      <w:proofErr w:type="spellStart"/>
      <w:r w:rsidRPr="00C13DDD">
        <w:rPr>
          <w:rFonts w:ascii="Courier New" w:eastAsia="Times New Roman" w:hAnsi="Courier New" w:cs="Courier New"/>
          <w:color w:val="000000" w:themeColor="text1"/>
          <w:lang w:eastAsia="lt-LT"/>
        </w:rPr>
        <w:t>acesulfamas</w:t>
      </w:r>
      <w:proofErr w:type="spellEnd"/>
      <w:r w:rsidRPr="00C13DDD">
        <w:rPr>
          <w:rFonts w:ascii="Courier New" w:eastAsia="Times New Roman" w:hAnsi="Courier New" w:cs="Courier New"/>
          <w:color w:val="000000" w:themeColor="text1"/>
          <w:lang w:eastAsia="lt-LT"/>
        </w:rPr>
        <w:t xml:space="preserve"> K</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951    </w:t>
      </w:r>
      <w:proofErr w:type="spellStart"/>
      <w:r w:rsidRPr="00C13DDD">
        <w:rPr>
          <w:rFonts w:ascii="Courier New" w:eastAsia="Times New Roman" w:hAnsi="Courier New" w:cs="Courier New"/>
          <w:color w:val="000000" w:themeColor="text1"/>
          <w:lang w:eastAsia="lt-LT"/>
        </w:rPr>
        <w:t>aspartamas</w:t>
      </w:r>
      <w:proofErr w:type="spellEnd"/>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952    </w:t>
      </w:r>
      <w:proofErr w:type="spellStart"/>
      <w:r w:rsidRPr="00C13DDD">
        <w:rPr>
          <w:rFonts w:ascii="Courier New" w:eastAsia="Times New Roman" w:hAnsi="Courier New" w:cs="Courier New"/>
          <w:color w:val="000000" w:themeColor="text1"/>
          <w:lang w:eastAsia="lt-LT"/>
        </w:rPr>
        <w:t>ciklamo</w:t>
      </w:r>
      <w:proofErr w:type="spellEnd"/>
      <w:r w:rsidRPr="00C13DDD">
        <w:rPr>
          <w:rFonts w:ascii="Courier New" w:eastAsia="Times New Roman" w:hAnsi="Courier New" w:cs="Courier New"/>
          <w:color w:val="000000" w:themeColor="text1"/>
          <w:lang w:eastAsia="lt-LT"/>
        </w:rPr>
        <w:t xml:space="preserve"> rūgštis ir jos natrio bei kalcio druskos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954    sacharinas ir jo natrio, kalio bei kalcio druskos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955    </w:t>
      </w:r>
      <w:proofErr w:type="spellStart"/>
      <w:r w:rsidRPr="00C13DDD">
        <w:rPr>
          <w:rFonts w:ascii="Courier New" w:eastAsia="Times New Roman" w:hAnsi="Courier New" w:cs="Courier New"/>
          <w:color w:val="000000" w:themeColor="text1"/>
          <w:lang w:eastAsia="lt-LT"/>
        </w:rPr>
        <w:t>sukralozė</w:t>
      </w:r>
      <w:proofErr w:type="spellEnd"/>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957    </w:t>
      </w:r>
      <w:proofErr w:type="spellStart"/>
      <w:r w:rsidRPr="00C13DDD">
        <w:rPr>
          <w:rFonts w:ascii="Courier New" w:eastAsia="Times New Roman" w:hAnsi="Courier New" w:cs="Courier New"/>
          <w:color w:val="000000" w:themeColor="text1"/>
          <w:lang w:eastAsia="lt-LT"/>
        </w:rPr>
        <w:t>taumatinas</w:t>
      </w:r>
      <w:proofErr w:type="spellEnd"/>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959    </w:t>
      </w:r>
      <w:proofErr w:type="spellStart"/>
      <w:r w:rsidRPr="00C13DDD">
        <w:rPr>
          <w:rFonts w:ascii="Courier New" w:eastAsia="Times New Roman" w:hAnsi="Courier New" w:cs="Courier New"/>
          <w:color w:val="000000" w:themeColor="text1"/>
          <w:lang w:eastAsia="lt-LT"/>
        </w:rPr>
        <w:t>neohesperidinas</w:t>
      </w:r>
      <w:proofErr w:type="spellEnd"/>
      <w:r w:rsidRPr="00C13DDD">
        <w:rPr>
          <w:rFonts w:ascii="Courier New" w:eastAsia="Times New Roman" w:hAnsi="Courier New" w:cs="Courier New"/>
          <w:color w:val="000000" w:themeColor="text1"/>
          <w:lang w:eastAsia="lt-LT"/>
        </w:rPr>
        <w:t xml:space="preserve"> DC</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962    </w:t>
      </w:r>
      <w:proofErr w:type="spellStart"/>
      <w:r w:rsidRPr="00C13DDD">
        <w:rPr>
          <w:rFonts w:ascii="Courier New" w:eastAsia="Times New Roman" w:hAnsi="Courier New" w:cs="Courier New"/>
          <w:color w:val="000000" w:themeColor="text1"/>
          <w:lang w:eastAsia="lt-LT"/>
        </w:rPr>
        <w:t>aspartamo-acesulfamo</w:t>
      </w:r>
      <w:proofErr w:type="spellEnd"/>
      <w:r w:rsidRPr="00C13DDD">
        <w:rPr>
          <w:rFonts w:ascii="Courier New" w:eastAsia="Times New Roman" w:hAnsi="Courier New" w:cs="Courier New"/>
          <w:color w:val="000000" w:themeColor="text1"/>
          <w:lang w:eastAsia="lt-LT"/>
        </w:rPr>
        <w:t xml:space="preserve"> druska</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color w:val="000000" w:themeColor="text1"/>
          <w:u w:val="single"/>
          <w:lang w:eastAsia="lt-LT"/>
        </w:rPr>
      </w:pPr>
      <w:r w:rsidRPr="00C13DDD">
        <w:rPr>
          <w:rFonts w:ascii="Courier New" w:eastAsia="Times New Roman" w:hAnsi="Courier New" w:cs="Courier New"/>
          <w:b/>
          <w:color w:val="000000" w:themeColor="text1"/>
          <w:u w:val="single"/>
          <w:lang w:eastAsia="lt-LT"/>
        </w:rPr>
        <w:t xml:space="preserve">Aromato ir skonio </w:t>
      </w:r>
      <w:proofErr w:type="spellStart"/>
      <w:r w:rsidRPr="00C13DDD">
        <w:rPr>
          <w:rFonts w:ascii="Courier New" w:eastAsia="Times New Roman" w:hAnsi="Courier New" w:cs="Courier New"/>
          <w:b/>
          <w:color w:val="000000" w:themeColor="text1"/>
          <w:u w:val="single"/>
          <w:lang w:eastAsia="lt-LT"/>
        </w:rPr>
        <w:t>stiprikliai</w:t>
      </w:r>
      <w:proofErr w:type="spellEnd"/>
      <w:r w:rsidRPr="00C13DDD">
        <w:rPr>
          <w:rFonts w:ascii="Courier New" w:eastAsia="Times New Roman" w:hAnsi="Courier New" w:cs="Courier New"/>
          <w:b/>
          <w:color w:val="000000" w:themeColor="text1"/>
          <w:u w:val="single"/>
          <w:lang w:eastAsia="lt-LT"/>
        </w:rPr>
        <w:t>:</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sectPr w:rsidR="00C13DDD" w:rsidRPr="00C13DDD" w:rsidSect="00E02DA8">
          <w:type w:val="continuous"/>
          <w:pgSz w:w="11907" w:h="16840" w:code="9"/>
          <w:pgMar w:top="1134" w:right="720" w:bottom="1134" w:left="1701" w:header="709" w:footer="709" w:gutter="0"/>
          <w:cols w:space="1296"/>
          <w:titlePg/>
          <w:docGrid w:linePitch="360"/>
        </w:sectPr>
      </w:pP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lastRenderedPageBreak/>
        <w:t xml:space="preserve"> E 620    </w:t>
      </w:r>
      <w:proofErr w:type="spellStart"/>
      <w:r w:rsidRPr="00C13DDD">
        <w:rPr>
          <w:rFonts w:ascii="Courier New" w:eastAsia="Times New Roman" w:hAnsi="Courier New" w:cs="Courier New"/>
          <w:color w:val="000000" w:themeColor="text1"/>
          <w:lang w:eastAsia="lt-LT"/>
        </w:rPr>
        <w:t>Glutamo</w:t>
      </w:r>
      <w:proofErr w:type="spellEnd"/>
      <w:r w:rsidRPr="00C13DDD">
        <w:rPr>
          <w:rFonts w:ascii="Courier New" w:eastAsia="Times New Roman" w:hAnsi="Courier New" w:cs="Courier New"/>
          <w:color w:val="000000" w:themeColor="text1"/>
          <w:lang w:eastAsia="lt-LT"/>
        </w:rPr>
        <w:t xml:space="preserve"> rūgštis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621    </w:t>
      </w:r>
      <w:proofErr w:type="spellStart"/>
      <w:r w:rsidRPr="00C13DDD">
        <w:rPr>
          <w:rFonts w:ascii="Courier New" w:eastAsia="Times New Roman" w:hAnsi="Courier New" w:cs="Courier New"/>
          <w:color w:val="000000" w:themeColor="text1"/>
          <w:lang w:eastAsia="lt-LT"/>
        </w:rPr>
        <w:t>Mononatrio</w:t>
      </w:r>
      <w:proofErr w:type="spellEnd"/>
      <w:r w:rsidRPr="00C13DDD">
        <w:rPr>
          <w:rFonts w:ascii="Courier New" w:eastAsia="Times New Roman" w:hAnsi="Courier New" w:cs="Courier New"/>
          <w:color w:val="000000" w:themeColor="text1"/>
          <w:lang w:eastAsia="lt-LT"/>
        </w:rPr>
        <w:t xml:space="preserve"> </w:t>
      </w:r>
      <w:proofErr w:type="spellStart"/>
      <w:r w:rsidRPr="00C13DDD">
        <w:rPr>
          <w:rFonts w:ascii="Courier New" w:eastAsia="Times New Roman" w:hAnsi="Courier New" w:cs="Courier New"/>
          <w:color w:val="000000" w:themeColor="text1"/>
          <w:lang w:eastAsia="lt-LT"/>
        </w:rPr>
        <w:t>glutamatas</w:t>
      </w:r>
      <w:proofErr w:type="spellEnd"/>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622    </w:t>
      </w:r>
      <w:proofErr w:type="spellStart"/>
      <w:r w:rsidRPr="00C13DDD">
        <w:rPr>
          <w:rFonts w:ascii="Courier New" w:eastAsia="Times New Roman" w:hAnsi="Courier New" w:cs="Courier New"/>
          <w:color w:val="000000" w:themeColor="text1"/>
          <w:lang w:eastAsia="lt-LT"/>
        </w:rPr>
        <w:t>Monokalio</w:t>
      </w:r>
      <w:proofErr w:type="spellEnd"/>
      <w:r w:rsidRPr="00C13DDD">
        <w:rPr>
          <w:rFonts w:ascii="Courier New" w:eastAsia="Times New Roman" w:hAnsi="Courier New" w:cs="Courier New"/>
          <w:color w:val="000000" w:themeColor="text1"/>
          <w:lang w:eastAsia="lt-LT"/>
        </w:rPr>
        <w:t xml:space="preserve"> </w:t>
      </w:r>
      <w:proofErr w:type="spellStart"/>
      <w:r w:rsidRPr="00C13DDD">
        <w:rPr>
          <w:rFonts w:ascii="Courier New" w:eastAsia="Times New Roman" w:hAnsi="Courier New" w:cs="Courier New"/>
          <w:color w:val="000000" w:themeColor="text1"/>
          <w:lang w:eastAsia="lt-LT"/>
        </w:rPr>
        <w:t>glutamatas</w:t>
      </w:r>
      <w:proofErr w:type="spellEnd"/>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623    Kalcio </w:t>
      </w:r>
      <w:proofErr w:type="spellStart"/>
      <w:r w:rsidRPr="00C13DDD">
        <w:rPr>
          <w:rFonts w:ascii="Courier New" w:eastAsia="Times New Roman" w:hAnsi="Courier New" w:cs="Courier New"/>
          <w:color w:val="000000" w:themeColor="text1"/>
          <w:lang w:eastAsia="lt-LT"/>
        </w:rPr>
        <w:t>glutamatas</w:t>
      </w:r>
      <w:proofErr w:type="spellEnd"/>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624    </w:t>
      </w:r>
      <w:proofErr w:type="spellStart"/>
      <w:r w:rsidRPr="00C13DDD">
        <w:rPr>
          <w:rFonts w:ascii="Courier New" w:eastAsia="Times New Roman" w:hAnsi="Courier New" w:cs="Courier New"/>
          <w:color w:val="000000" w:themeColor="text1"/>
          <w:lang w:eastAsia="lt-LT"/>
        </w:rPr>
        <w:t>Monoamonio</w:t>
      </w:r>
      <w:proofErr w:type="spellEnd"/>
      <w:r w:rsidRPr="00C13DDD">
        <w:rPr>
          <w:rFonts w:ascii="Courier New" w:eastAsia="Times New Roman" w:hAnsi="Courier New" w:cs="Courier New"/>
          <w:color w:val="000000" w:themeColor="text1"/>
          <w:lang w:eastAsia="lt-LT"/>
        </w:rPr>
        <w:t xml:space="preserve"> </w:t>
      </w:r>
      <w:proofErr w:type="spellStart"/>
      <w:r w:rsidRPr="00C13DDD">
        <w:rPr>
          <w:rFonts w:ascii="Courier New" w:eastAsia="Times New Roman" w:hAnsi="Courier New" w:cs="Courier New"/>
          <w:color w:val="000000" w:themeColor="text1"/>
          <w:lang w:eastAsia="lt-LT"/>
        </w:rPr>
        <w:t>glutamatas</w:t>
      </w:r>
      <w:proofErr w:type="spellEnd"/>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625    Magnio </w:t>
      </w:r>
      <w:proofErr w:type="spellStart"/>
      <w:r w:rsidRPr="00C13DDD">
        <w:rPr>
          <w:rFonts w:ascii="Courier New" w:eastAsia="Times New Roman" w:hAnsi="Courier New" w:cs="Courier New"/>
          <w:color w:val="000000" w:themeColor="text1"/>
          <w:lang w:eastAsia="lt-LT"/>
        </w:rPr>
        <w:t>glutamatas</w:t>
      </w:r>
      <w:proofErr w:type="spellEnd"/>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626    </w:t>
      </w:r>
      <w:proofErr w:type="spellStart"/>
      <w:r w:rsidRPr="00C13DDD">
        <w:rPr>
          <w:rFonts w:ascii="Courier New" w:eastAsia="Times New Roman" w:hAnsi="Courier New" w:cs="Courier New"/>
          <w:color w:val="000000" w:themeColor="text1"/>
          <w:lang w:eastAsia="lt-LT"/>
        </w:rPr>
        <w:t>Guanilo</w:t>
      </w:r>
      <w:proofErr w:type="spellEnd"/>
      <w:r w:rsidRPr="00C13DDD">
        <w:rPr>
          <w:rFonts w:ascii="Courier New" w:eastAsia="Times New Roman" w:hAnsi="Courier New" w:cs="Courier New"/>
          <w:color w:val="000000" w:themeColor="text1"/>
          <w:lang w:eastAsia="lt-LT"/>
        </w:rPr>
        <w:t xml:space="preserve"> rūgštis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627    </w:t>
      </w:r>
      <w:proofErr w:type="spellStart"/>
      <w:r w:rsidRPr="00C13DDD">
        <w:rPr>
          <w:rFonts w:ascii="Courier New" w:eastAsia="Times New Roman" w:hAnsi="Courier New" w:cs="Courier New"/>
          <w:color w:val="000000" w:themeColor="text1"/>
          <w:lang w:eastAsia="lt-LT"/>
        </w:rPr>
        <w:t>Dinatrio</w:t>
      </w:r>
      <w:proofErr w:type="spellEnd"/>
      <w:r w:rsidRPr="00C13DDD">
        <w:rPr>
          <w:rFonts w:ascii="Courier New" w:eastAsia="Times New Roman" w:hAnsi="Courier New" w:cs="Courier New"/>
          <w:color w:val="000000" w:themeColor="text1"/>
          <w:lang w:eastAsia="lt-LT"/>
        </w:rPr>
        <w:t xml:space="preserve"> </w:t>
      </w:r>
      <w:proofErr w:type="spellStart"/>
      <w:r w:rsidRPr="00C13DDD">
        <w:rPr>
          <w:rFonts w:ascii="Courier New" w:eastAsia="Times New Roman" w:hAnsi="Courier New" w:cs="Courier New"/>
          <w:color w:val="000000" w:themeColor="text1"/>
          <w:lang w:eastAsia="lt-LT"/>
        </w:rPr>
        <w:t>guanilatas</w:t>
      </w:r>
      <w:proofErr w:type="spellEnd"/>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628    </w:t>
      </w:r>
      <w:proofErr w:type="spellStart"/>
      <w:r w:rsidRPr="00C13DDD">
        <w:rPr>
          <w:rFonts w:ascii="Courier New" w:eastAsia="Times New Roman" w:hAnsi="Courier New" w:cs="Courier New"/>
          <w:color w:val="000000" w:themeColor="text1"/>
          <w:lang w:eastAsia="lt-LT"/>
        </w:rPr>
        <w:t>Dikalio</w:t>
      </w:r>
      <w:proofErr w:type="spellEnd"/>
      <w:r w:rsidRPr="00C13DDD">
        <w:rPr>
          <w:rFonts w:ascii="Courier New" w:eastAsia="Times New Roman" w:hAnsi="Courier New" w:cs="Courier New"/>
          <w:color w:val="000000" w:themeColor="text1"/>
          <w:lang w:eastAsia="lt-LT"/>
        </w:rPr>
        <w:t xml:space="preserve"> </w:t>
      </w:r>
      <w:proofErr w:type="spellStart"/>
      <w:r w:rsidRPr="00C13DDD">
        <w:rPr>
          <w:rFonts w:ascii="Courier New" w:eastAsia="Times New Roman" w:hAnsi="Courier New" w:cs="Courier New"/>
          <w:color w:val="000000" w:themeColor="text1"/>
          <w:lang w:eastAsia="lt-LT"/>
        </w:rPr>
        <w:t>guanilatas</w:t>
      </w:r>
      <w:proofErr w:type="spellEnd"/>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629    Kalcio </w:t>
      </w:r>
      <w:proofErr w:type="spellStart"/>
      <w:r w:rsidRPr="00C13DDD">
        <w:rPr>
          <w:rFonts w:ascii="Courier New" w:eastAsia="Times New Roman" w:hAnsi="Courier New" w:cs="Courier New"/>
          <w:color w:val="000000" w:themeColor="text1"/>
          <w:lang w:eastAsia="lt-LT"/>
        </w:rPr>
        <w:t>guanilatas</w:t>
      </w:r>
      <w:proofErr w:type="spellEnd"/>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lastRenderedPageBreak/>
        <w:t xml:space="preserve"> E 630    </w:t>
      </w:r>
      <w:proofErr w:type="spellStart"/>
      <w:r w:rsidRPr="00C13DDD">
        <w:rPr>
          <w:rFonts w:ascii="Courier New" w:eastAsia="Times New Roman" w:hAnsi="Courier New" w:cs="Courier New"/>
          <w:color w:val="000000" w:themeColor="text1"/>
          <w:lang w:eastAsia="lt-LT"/>
        </w:rPr>
        <w:t>Inozino</w:t>
      </w:r>
      <w:proofErr w:type="spellEnd"/>
      <w:r w:rsidRPr="00C13DDD">
        <w:rPr>
          <w:rFonts w:ascii="Courier New" w:eastAsia="Times New Roman" w:hAnsi="Courier New" w:cs="Courier New"/>
          <w:color w:val="000000" w:themeColor="text1"/>
          <w:lang w:eastAsia="lt-LT"/>
        </w:rPr>
        <w:t xml:space="preserve"> rūgštis</w:t>
      </w: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631    </w:t>
      </w:r>
      <w:proofErr w:type="spellStart"/>
      <w:r w:rsidRPr="00C13DDD">
        <w:rPr>
          <w:rFonts w:ascii="Courier New" w:eastAsia="Times New Roman" w:hAnsi="Courier New" w:cs="Courier New"/>
          <w:color w:val="000000" w:themeColor="text1"/>
          <w:lang w:eastAsia="lt-LT"/>
        </w:rPr>
        <w:t>Dinatrio</w:t>
      </w:r>
      <w:proofErr w:type="spellEnd"/>
      <w:r w:rsidRPr="00C13DDD">
        <w:rPr>
          <w:rFonts w:ascii="Courier New" w:eastAsia="Times New Roman" w:hAnsi="Courier New" w:cs="Courier New"/>
          <w:color w:val="000000" w:themeColor="text1"/>
          <w:lang w:eastAsia="lt-LT"/>
        </w:rPr>
        <w:t xml:space="preserve"> </w:t>
      </w:r>
      <w:proofErr w:type="spellStart"/>
      <w:r w:rsidRPr="00C13DDD">
        <w:rPr>
          <w:rFonts w:ascii="Courier New" w:eastAsia="Times New Roman" w:hAnsi="Courier New" w:cs="Courier New"/>
          <w:color w:val="000000" w:themeColor="text1"/>
          <w:lang w:eastAsia="lt-LT"/>
        </w:rPr>
        <w:t>inozinatas</w:t>
      </w:r>
      <w:proofErr w:type="spellEnd"/>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632    </w:t>
      </w:r>
      <w:proofErr w:type="spellStart"/>
      <w:r w:rsidRPr="00C13DDD">
        <w:rPr>
          <w:rFonts w:ascii="Courier New" w:eastAsia="Times New Roman" w:hAnsi="Courier New" w:cs="Courier New"/>
          <w:color w:val="000000" w:themeColor="text1"/>
          <w:lang w:eastAsia="lt-LT"/>
        </w:rPr>
        <w:t>Dikalio</w:t>
      </w:r>
      <w:proofErr w:type="spellEnd"/>
      <w:r w:rsidRPr="00C13DDD">
        <w:rPr>
          <w:rFonts w:ascii="Courier New" w:eastAsia="Times New Roman" w:hAnsi="Courier New" w:cs="Courier New"/>
          <w:color w:val="000000" w:themeColor="text1"/>
          <w:lang w:eastAsia="lt-LT"/>
        </w:rPr>
        <w:t xml:space="preserve"> </w:t>
      </w:r>
      <w:proofErr w:type="spellStart"/>
      <w:r w:rsidRPr="00C13DDD">
        <w:rPr>
          <w:rFonts w:ascii="Courier New" w:eastAsia="Times New Roman" w:hAnsi="Courier New" w:cs="Courier New"/>
          <w:color w:val="000000" w:themeColor="text1"/>
          <w:lang w:eastAsia="lt-LT"/>
        </w:rPr>
        <w:t>inozinatas</w:t>
      </w:r>
      <w:proofErr w:type="spellEnd"/>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633    Kalcio </w:t>
      </w:r>
      <w:proofErr w:type="spellStart"/>
      <w:r w:rsidRPr="00C13DDD">
        <w:rPr>
          <w:rFonts w:ascii="Courier New" w:eastAsia="Times New Roman" w:hAnsi="Courier New" w:cs="Courier New"/>
          <w:color w:val="000000" w:themeColor="text1"/>
          <w:lang w:eastAsia="lt-LT"/>
        </w:rPr>
        <w:t>inozinatas</w:t>
      </w:r>
      <w:proofErr w:type="spellEnd"/>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634    Kalcio5+-</w:t>
      </w:r>
      <w:proofErr w:type="spellStart"/>
      <w:r w:rsidRPr="00C13DDD">
        <w:rPr>
          <w:rFonts w:ascii="Courier New" w:eastAsia="Times New Roman" w:hAnsi="Courier New" w:cs="Courier New"/>
          <w:color w:val="000000" w:themeColor="text1"/>
          <w:lang w:eastAsia="lt-LT"/>
        </w:rPr>
        <w:t>ribonukleotidai</w:t>
      </w:r>
      <w:proofErr w:type="spellEnd"/>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t xml:space="preserve"> E 635    Dinatrio5+-</w:t>
      </w:r>
      <w:proofErr w:type="spellStart"/>
      <w:r w:rsidRPr="00C13DDD">
        <w:rPr>
          <w:rFonts w:ascii="Courier New" w:eastAsia="Times New Roman" w:hAnsi="Courier New" w:cs="Courier New"/>
          <w:color w:val="000000" w:themeColor="text1"/>
          <w:lang w:eastAsia="lt-LT"/>
        </w:rPr>
        <w:t>ribonukleotidai</w:t>
      </w:r>
      <w:proofErr w:type="spellEnd"/>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sectPr w:rsidR="00C13DDD" w:rsidRPr="00C13DDD" w:rsidSect="00E02DA8">
          <w:type w:val="continuous"/>
          <w:pgSz w:w="11907" w:h="16840" w:code="9"/>
          <w:pgMar w:top="1134" w:right="720" w:bottom="1134" w:left="1701" w:header="709" w:footer="709" w:gutter="0"/>
          <w:cols w:num="2" w:space="1296"/>
          <w:titlePg/>
          <w:docGrid w:linePitch="360"/>
        </w:sectPr>
      </w:pPr>
    </w:p>
    <w:p w:rsidR="00C13DDD" w:rsidRPr="00C13DDD" w:rsidRDefault="00C13DDD" w:rsidP="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themeColor="text1"/>
          <w:lang w:eastAsia="lt-LT"/>
        </w:rPr>
      </w:pPr>
      <w:r w:rsidRPr="00C13DDD">
        <w:rPr>
          <w:rFonts w:ascii="Courier New" w:eastAsia="Times New Roman" w:hAnsi="Courier New" w:cs="Courier New"/>
          <w:color w:val="000000" w:themeColor="text1"/>
          <w:lang w:eastAsia="lt-LT"/>
        </w:rPr>
        <w:lastRenderedPageBreak/>
        <w:t xml:space="preserve">                        ________________</w:t>
      </w:r>
    </w:p>
    <w:p w:rsidR="00472091" w:rsidRPr="00C13DDD" w:rsidRDefault="00472091">
      <w:pPr>
        <w:rPr>
          <w:color w:val="000000" w:themeColor="text1"/>
        </w:rPr>
      </w:pPr>
    </w:p>
    <w:sectPr w:rsidR="00472091" w:rsidRPr="00C13DDD" w:rsidSect="00E02DA8">
      <w:type w:val="continuous"/>
      <w:pgSz w:w="11907" w:h="16840" w:code="9"/>
      <w:pgMar w:top="1134" w:right="720" w:bottom="1134" w:left="1701" w:header="709" w:footer="709"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F77A1"/>
    <w:multiLevelType w:val="hybridMultilevel"/>
    <w:tmpl w:val="3EA495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DDD"/>
    <w:rsid w:val="00472091"/>
    <w:rsid w:val="00C13D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6">
    <w:name w:val="heading 6"/>
    <w:basedOn w:val="prastasis"/>
    <w:link w:val="Antrat6Diagrama"/>
    <w:qFormat/>
    <w:rsid w:val="00C13DDD"/>
    <w:pPr>
      <w:spacing w:before="100" w:beforeAutospacing="1" w:after="100" w:afterAutospacing="1" w:line="240" w:lineRule="auto"/>
      <w:outlineLvl w:val="5"/>
    </w:pPr>
    <w:rPr>
      <w:rFonts w:ascii="Times New Roman" w:eastAsia="Times New Roman" w:hAnsi="Times New Roman" w:cs="Times New Roman"/>
      <w:b/>
      <w:bCs/>
      <w:sz w:val="15"/>
      <w:szCs w:val="15"/>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6Diagrama">
    <w:name w:val="Antraštė 6 Diagrama"/>
    <w:basedOn w:val="Numatytasispastraiposriftas"/>
    <w:link w:val="Antrat6"/>
    <w:rsid w:val="00C13DDD"/>
    <w:rPr>
      <w:rFonts w:ascii="Times New Roman" w:eastAsia="Times New Roman" w:hAnsi="Times New Roman" w:cs="Times New Roman"/>
      <w:b/>
      <w:bCs/>
      <w:sz w:val="15"/>
      <w:szCs w:val="15"/>
      <w:lang w:eastAsia="lt-LT"/>
    </w:rPr>
  </w:style>
  <w:style w:type="numbering" w:customStyle="1" w:styleId="Sraonra1">
    <w:name w:val="Sąrašo nėra1"/>
    <w:next w:val="Sraonra"/>
    <w:semiHidden/>
    <w:rsid w:val="00C13DDD"/>
  </w:style>
  <w:style w:type="paragraph" w:styleId="Turinys1">
    <w:name w:val="toc 1"/>
    <w:basedOn w:val="prastasis"/>
    <w:next w:val="prastasis"/>
    <w:autoRedefine/>
    <w:semiHidden/>
    <w:rsid w:val="00C13DDD"/>
    <w:pPr>
      <w:spacing w:after="0" w:line="240" w:lineRule="auto"/>
    </w:pPr>
    <w:rPr>
      <w:rFonts w:ascii="Times New Roman" w:eastAsia="Times New Roman" w:hAnsi="Times New Roman" w:cs="Times New Roman"/>
      <w:b/>
      <w:caps/>
      <w:sz w:val="24"/>
      <w:szCs w:val="24"/>
    </w:rPr>
  </w:style>
  <w:style w:type="table" w:styleId="LentelTinklelis5">
    <w:name w:val="Table Grid 5"/>
    <w:basedOn w:val="prastojilentel"/>
    <w:rsid w:val="00C13DDD"/>
    <w:pPr>
      <w:spacing w:after="0" w:line="240" w:lineRule="auto"/>
    </w:pPr>
    <w:rPr>
      <w:rFonts w:ascii="Times New Roman" w:eastAsia="Times New Roman" w:hAnsi="Times New Roman" w:cs="Times New Roman"/>
      <w:sz w:val="20"/>
      <w:szCs w:val="20"/>
      <w:lang w:eastAsia="lt-L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TMLiankstoformatuotas">
    <w:name w:val="HTML Preformatted"/>
    <w:basedOn w:val="prastasis"/>
    <w:link w:val="HTMLiankstoformatuotasDiagrama"/>
    <w:rsid w:val="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C13DDD"/>
    <w:rPr>
      <w:rFonts w:ascii="Courier New" w:eastAsia="Times New Roman" w:hAnsi="Courier New" w:cs="Courier New"/>
      <w:sz w:val="20"/>
      <w:szCs w:val="20"/>
      <w:lang w:eastAsia="lt-LT"/>
    </w:rPr>
  </w:style>
  <w:style w:type="character" w:styleId="Hipersaitas">
    <w:name w:val="Hyperlink"/>
    <w:rsid w:val="00C13DDD"/>
    <w:rPr>
      <w:color w:val="0000FF"/>
      <w:u w:val="single"/>
    </w:rPr>
  </w:style>
  <w:style w:type="paragraph" w:styleId="Debesliotekstas">
    <w:name w:val="Balloon Text"/>
    <w:basedOn w:val="prastasis"/>
    <w:link w:val="DebesliotekstasDiagrama"/>
    <w:uiPriority w:val="99"/>
    <w:semiHidden/>
    <w:unhideWhenUsed/>
    <w:rsid w:val="00C13DD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13D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6">
    <w:name w:val="heading 6"/>
    <w:basedOn w:val="prastasis"/>
    <w:link w:val="Antrat6Diagrama"/>
    <w:qFormat/>
    <w:rsid w:val="00C13DDD"/>
    <w:pPr>
      <w:spacing w:before="100" w:beforeAutospacing="1" w:after="100" w:afterAutospacing="1" w:line="240" w:lineRule="auto"/>
      <w:outlineLvl w:val="5"/>
    </w:pPr>
    <w:rPr>
      <w:rFonts w:ascii="Times New Roman" w:eastAsia="Times New Roman" w:hAnsi="Times New Roman" w:cs="Times New Roman"/>
      <w:b/>
      <w:bCs/>
      <w:sz w:val="15"/>
      <w:szCs w:val="15"/>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6Diagrama">
    <w:name w:val="Antraštė 6 Diagrama"/>
    <w:basedOn w:val="Numatytasispastraiposriftas"/>
    <w:link w:val="Antrat6"/>
    <w:rsid w:val="00C13DDD"/>
    <w:rPr>
      <w:rFonts w:ascii="Times New Roman" w:eastAsia="Times New Roman" w:hAnsi="Times New Roman" w:cs="Times New Roman"/>
      <w:b/>
      <w:bCs/>
      <w:sz w:val="15"/>
      <w:szCs w:val="15"/>
      <w:lang w:eastAsia="lt-LT"/>
    </w:rPr>
  </w:style>
  <w:style w:type="numbering" w:customStyle="1" w:styleId="Sraonra1">
    <w:name w:val="Sąrašo nėra1"/>
    <w:next w:val="Sraonra"/>
    <w:semiHidden/>
    <w:rsid w:val="00C13DDD"/>
  </w:style>
  <w:style w:type="paragraph" w:styleId="Turinys1">
    <w:name w:val="toc 1"/>
    <w:basedOn w:val="prastasis"/>
    <w:next w:val="prastasis"/>
    <w:autoRedefine/>
    <w:semiHidden/>
    <w:rsid w:val="00C13DDD"/>
    <w:pPr>
      <w:spacing w:after="0" w:line="240" w:lineRule="auto"/>
    </w:pPr>
    <w:rPr>
      <w:rFonts w:ascii="Times New Roman" w:eastAsia="Times New Roman" w:hAnsi="Times New Roman" w:cs="Times New Roman"/>
      <w:b/>
      <w:caps/>
      <w:sz w:val="24"/>
      <w:szCs w:val="24"/>
    </w:rPr>
  </w:style>
  <w:style w:type="table" w:styleId="LentelTinklelis5">
    <w:name w:val="Table Grid 5"/>
    <w:basedOn w:val="prastojilentel"/>
    <w:rsid w:val="00C13DDD"/>
    <w:pPr>
      <w:spacing w:after="0" w:line="240" w:lineRule="auto"/>
    </w:pPr>
    <w:rPr>
      <w:rFonts w:ascii="Times New Roman" w:eastAsia="Times New Roman" w:hAnsi="Times New Roman" w:cs="Times New Roman"/>
      <w:sz w:val="20"/>
      <w:szCs w:val="20"/>
      <w:lang w:eastAsia="lt-LT"/>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HTMLiankstoformatuotas">
    <w:name w:val="HTML Preformatted"/>
    <w:basedOn w:val="prastasis"/>
    <w:link w:val="HTMLiankstoformatuotasDiagrama"/>
    <w:rsid w:val="00C13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C13DDD"/>
    <w:rPr>
      <w:rFonts w:ascii="Courier New" w:eastAsia="Times New Roman" w:hAnsi="Courier New" w:cs="Courier New"/>
      <w:sz w:val="20"/>
      <w:szCs w:val="20"/>
      <w:lang w:eastAsia="lt-LT"/>
    </w:rPr>
  </w:style>
  <w:style w:type="character" w:styleId="Hipersaitas">
    <w:name w:val="Hyperlink"/>
    <w:rsid w:val="00C13DDD"/>
    <w:rPr>
      <w:color w:val="0000FF"/>
      <w:u w:val="single"/>
    </w:rPr>
  </w:style>
  <w:style w:type="paragraph" w:styleId="Debesliotekstas">
    <w:name w:val="Balloon Text"/>
    <w:basedOn w:val="prastasis"/>
    <w:link w:val="DebesliotekstasDiagrama"/>
    <w:uiPriority w:val="99"/>
    <w:semiHidden/>
    <w:unhideWhenUsed/>
    <w:rsid w:val="00C13DD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13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92.168.0.252/Litlex/LL.DLL?Tekstas=1?Id=153812&amp;Zd=&amp;BF=4#P128391_3#P128391_3" TargetMode="External"/><Relationship Id="rId18" Type="http://schemas.openxmlformats.org/officeDocument/2006/relationships/hyperlink" Target="http://192.168.0.252/Litlex/LL.DLL?Tekstas=1?Id=153812&amp;Zd=&amp;BF=4#P33477_3#P33477_3" TargetMode="External"/><Relationship Id="rId26" Type="http://schemas.openxmlformats.org/officeDocument/2006/relationships/hyperlink" Target="http://192.168.0.252/Litlex/LL.DLL?Tekstas=1?Id=153812&amp;Zd=&amp;BF=4#P55127_2#P55127_2" TargetMode="External"/><Relationship Id="rId39" Type="http://schemas.openxmlformats.org/officeDocument/2006/relationships/hyperlink" Target="http://192.168.0.252/Litlex/LL.DLL?Tekstas=1?Id=153812&amp;Zd=&amp;BF=4#P117827_2#P117827_2" TargetMode="External"/><Relationship Id="rId3" Type="http://schemas.microsoft.com/office/2007/relationships/stylesWithEffects" Target="stylesWithEffects.xml"/><Relationship Id="rId21" Type="http://schemas.openxmlformats.org/officeDocument/2006/relationships/hyperlink" Target="http://192.168.0.252/Litlex/LL.DLL?Tekstas=1?Id=153812&amp;Zd=&amp;BF=4#P34177_2#P34177_2" TargetMode="External"/><Relationship Id="rId34" Type="http://schemas.openxmlformats.org/officeDocument/2006/relationships/hyperlink" Target="http://192.168.0.252/Litlex/LL.DLL?Tekstas=1?Id=153812&amp;Zd=&amp;BF=4#P92472_2#P92472_2" TargetMode="External"/><Relationship Id="rId42" Type="http://schemas.openxmlformats.org/officeDocument/2006/relationships/hyperlink" Target="http://192.168.0.252/Litlex/LL.DLL?Tekstas=1?Id=153812&amp;Zd=&amp;BF=4#P126933_2#P126933_2" TargetMode="External"/><Relationship Id="rId47" Type="http://schemas.openxmlformats.org/officeDocument/2006/relationships/hyperlink" Target="http://192.168.0.252/Litlex/LL.DLL?Tekstas=1?Id=153812&amp;Zd=&amp;BF=4#P141561_2#P141561_2" TargetMode="External"/><Relationship Id="rId50" Type="http://schemas.openxmlformats.org/officeDocument/2006/relationships/theme" Target="theme/theme1.xml"/><Relationship Id="rId7" Type="http://schemas.openxmlformats.org/officeDocument/2006/relationships/hyperlink" Target="http://192.168.0.252/Litlex/LL.DLL?TPraktika=1&amp;Id=153812&amp;Str=&amp;Type=4&amp;BF=1" TargetMode="External"/><Relationship Id="rId12" Type="http://schemas.openxmlformats.org/officeDocument/2006/relationships/hyperlink" Target="http://192.168.0.252/Litlex/LL.DLL?Tekstas=1?Id=153812&amp;Zd=&amp;BF=4#P128391_2#P128391_2" TargetMode="External"/><Relationship Id="rId17" Type="http://schemas.openxmlformats.org/officeDocument/2006/relationships/hyperlink" Target="http://192.168.0.252/Litlex/LL.DLL?Tekstas=1?Id=153812&amp;Zd=&amp;BF=4#P33477_2#P33477_2" TargetMode="External"/><Relationship Id="rId25" Type="http://schemas.openxmlformats.org/officeDocument/2006/relationships/hyperlink" Target="http://192.168.0.252/Litlex/LL.DLL?Tekstas=1?Id=153812&amp;Zd=&amp;BF=4#P53927_3#P53927_3" TargetMode="External"/><Relationship Id="rId33" Type="http://schemas.openxmlformats.org/officeDocument/2006/relationships/hyperlink" Target="http://192.168.0.252/Litlex/LL.DLL?Tekstas=1?Id=153812&amp;Zd=&amp;BF=4#P91552_2#P91552_2" TargetMode="External"/><Relationship Id="rId38" Type="http://schemas.openxmlformats.org/officeDocument/2006/relationships/hyperlink" Target="http://192.168.0.252/Litlex/LL.DLL?Tekstas=1?Id=153812&amp;Zd=&amp;BF=4#P110827_2#P110827_2" TargetMode="External"/><Relationship Id="rId46" Type="http://schemas.openxmlformats.org/officeDocument/2006/relationships/hyperlink" Target="http://192.168.0.252/Litlex/LL.DLL?Tekstas=1?Id=153812&amp;Zd=&amp;BF=4#P139513_2#P139513_2" TargetMode="External"/><Relationship Id="rId2" Type="http://schemas.openxmlformats.org/officeDocument/2006/relationships/styles" Target="styles.xml"/><Relationship Id="rId16" Type="http://schemas.openxmlformats.org/officeDocument/2006/relationships/hyperlink" Target="http://192.168.0.252/Litlex/LL.DLL?Tekstas=1?Id=153812&amp;Zd=&amp;BF=4#P139515_2#P139515_2" TargetMode="External"/><Relationship Id="rId20" Type="http://schemas.openxmlformats.org/officeDocument/2006/relationships/hyperlink" Target="http://192.168.0.252/Litlex/LL.DLL?Tekstas=1?Id=153812&amp;Zd=&amp;BF=4#P36877_2#P36877_2" TargetMode="External"/><Relationship Id="rId29" Type="http://schemas.openxmlformats.org/officeDocument/2006/relationships/hyperlink" Target="http://192.168.0.252/Litlex/LL.DLL?Tekstas=1?Id=153812&amp;Zd=&amp;BF=4#P2550_4#P2550_4" TargetMode="External"/><Relationship Id="rId41" Type="http://schemas.openxmlformats.org/officeDocument/2006/relationships/hyperlink" Target="http://192.168.0.252/Litlex/LL.DLL?Tekstas=1?Id=153812&amp;Zd=&amp;BF=4#P121419_2#P121419_2"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hyperlink" Target="http://192.168.0.252/Litlex/LL.DLL?Tekstas=1?Id=153812&amp;Zd=&amp;BF=4#P53927_2#P53927_2" TargetMode="External"/><Relationship Id="rId32" Type="http://schemas.openxmlformats.org/officeDocument/2006/relationships/hyperlink" Target="http://192.168.0.252/Litlex/LL.DLL?Tekstas=1?Id=153812&amp;Zd=&amp;BF=4#P87219_2#P87219_2" TargetMode="External"/><Relationship Id="rId37" Type="http://schemas.openxmlformats.org/officeDocument/2006/relationships/hyperlink" Target="http://192.168.0.252/Litlex/LL.DLL?Tekstas=1?Id=153812&amp;Zd=&amp;BF=4#P109617_2#P109617_2" TargetMode="External"/><Relationship Id="rId40" Type="http://schemas.openxmlformats.org/officeDocument/2006/relationships/hyperlink" Target="http://192.168.0.252/Litlex/LL.DLL?Tekstas=1?Id=153812&amp;Zd=&amp;BF=4#P118704_2#P118704_2" TargetMode="External"/><Relationship Id="rId45" Type="http://schemas.openxmlformats.org/officeDocument/2006/relationships/hyperlink" Target="http://192.168.0.252/Litlex/LL.DLL?Tekstas=1?Id=153812&amp;Zd=&amp;BF=4#P136353_4#P136353_4" TargetMode="External"/><Relationship Id="rId5" Type="http://schemas.openxmlformats.org/officeDocument/2006/relationships/webSettings" Target="webSettings.xml"/><Relationship Id="rId15" Type="http://schemas.openxmlformats.org/officeDocument/2006/relationships/hyperlink" Target="http://192.168.0.252/Litlex/LL.DLL?Tekstas=1?Id=153812&amp;Zd=&amp;BF=4#P136353_3#P136353_3" TargetMode="External"/><Relationship Id="rId23" Type="http://schemas.openxmlformats.org/officeDocument/2006/relationships/hyperlink" Target="http://192.168.0.252/Litlex/LL.DLL?Tekstas=1?Id=153812&amp;Zd=&amp;BF=4#P39347_3#P39347_3" TargetMode="External"/><Relationship Id="rId28" Type="http://schemas.openxmlformats.org/officeDocument/2006/relationships/hyperlink" Target="http://192.168.0.252/Litlex/LL.DLL?Tekstas=1?Id=153812&amp;Zd=&amp;BF=4#P2550_3#P2550_3" TargetMode="External"/><Relationship Id="rId36" Type="http://schemas.openxmlformats.org/officeDocument/2006/relationships/hyperlink" Target="http://192.168.0.252/Litlex/LL.DLL?Tekstas=1?Id=153812&amp;Zd=&amp;BF=4#P95440_3#P95440_3" TargetMode="External"/><Relationship Id="rId49" Type="http://schemas.openxmlformats.org/officeDocument/2006/relationships/fontTable" Target="fontTable.xml"/><Relationship Id="rId10" Type="http://schemas.openxmlformats.org/officeDocument/2006/relationships/hyperlink" Target="http://192.168.0.252/Litlex/LL.DLL?Tekstas=1?Id=153812&amp;Zd=&amp;BF=4#P39347_2#P39347_2" TargetMode="External"/><Relationship Id="rId19" Type="http://schemas.openxmlformats.org/officeDocument/2006/relationships/hyperlink" Target="http://192.168.0.252/Litlex/LL.DLL?Tekstas=1?Id=153812&amp;Zd=&amp;BF=4#P34616_2#P34616_2" TargetMode="External"/><Relationship Id="rId31" Type="http://schemas.openxmlformats.org/officeDocument/2006/relationships/hyperlink" Target="http://192.168.0.252/Litlex/LL.DLL?Tekstas=1?Id=153812&amp;Zd=&amp;BF=4#P69586_2#P69586_2" TargetMode="External"/><Relationship Id="rId44" Type="http://schemas.openxmlformats.org/officeDocument/2006/relationships/hyperlink" Target="http://192.168.0.252/Litlex/LL.DLL?Tekstas=1?Id=153812&amp;Zd=&amp;BF=4#P134185_2#P134185_2"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192.168.0.252/Litlex/LL.DLL?Tekstas=1?Id=153812&amp;Zd=&amp;BF=4#P136353_2#P136353_2" TargetMode="External"/><Relationship Id="rId22" Type="http://schemas.openxmlformats.org/officeDocument/2006/relationships/hyperlink" Target="http://192.168.0.252/Litlex/LL.DLL?Tekstas=1?Id=153812&amp;Zd=&amp;BF=4#P34177_3#P34177_3" TargetMode="External"/><Relationship Id="rId27" Type="http://schemas.openxmlformats.org/officeDocument/2006/relationships/hyperlink" Target="http://192.168.0.252/Litlex/LL.DLL?Tekstas=1?Id=153812&amp;Zd=&amp;BF=4#P2550_2#P2550_2" TargetMode="External"/><Relationship Id="rId30" Type="http://schemas.openxmlformats.org/officeDocument/2006/relationships/hyperlink" Target="http://192.168.0.252/Litlex/LL.DLL?Tekstas=1?Id=153812&amp;Zd=&amp;BF=4#P66310_2#P66310_2" TargetMode="External"/><Relationship Id="rId35" Type="http://schemas.openxmlformats.org/officeDocument/2006/relationships/hyperlink" Target="http://192.168.0.252/Litlex/LL.DLL?Tekstas=1?Id=153812&amp;Zd=&amp;BF=4#P95440_2#P95440_2" TargetMode="External"/><Relationship Id="rId43" Type="http://schemas.openxmlformats.org/officeDocument/2006/relationships/hyperlink" Target="http://192.168.0.252/Litlex/LL.DLL?Tekstas=1?Id=153812&amp;Zd=&amp;BF=4#P128391_4#P128391_4" TargetMode="External"/><Relationship Id="rId48" Type="http://schemas.openxmlformats.org/officeDocument/2006/relationships/hyperlink" Target="http://192.168.0.252/Litlex/LL.DLL?Tekstas=1?Id=153812&amp;Zd=&amp;BF=4#P148383_2#P148383_2" TargetMode="External"/><Relationship Id="rId8"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35070</Words>
  <Characters>19990</Characters>
  <Application>Microsoft Office Word</Application>
  <DocSecurity>0</DocSecurity>
  <Lines>166</Lines>
  <Paragraphs>109</Paragraphs>
  <ScaleCrop>false</ScaleCrop>
  <Company>Microsoft</Company>
  <LinksUpToDate>false</LinksUpToDate>
  <CharactersWithSpaces>54951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Virginija</dc:creator>
  <cp:lastModifiedBy>Virginija</cp:lastModifiedBy>
  <cp:revision>1</cp:revision>
  <dcterms:created xsi:type="dcterms:W3CDTF">2014-01-22T12:36:00Z</dcterms:created>
  <dcterms:modified xsi:type="dcterms:W3CDTF">2014-01-22T12:39:00Z</dcterms:modified>
</cp:coreProperties>
</file>